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2D09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1. </w:t>
      </w:r>
      <w:r w:rsidRPr="00DE11A1">
        <w:rPr>
          <w:rFonts w:ascii="Lexend" w:eastAsia="Times New Roman" w:hAnsi="Lexend" w:cs="Times New Roman"/>
          <w:b/>
          <w:bCs/>
          <w:color w:val="FFC000"/>
          <w:kern w:val="0"/>
          <w:sz w:val="15"/>
          <w:szCs w:val="15"/>
          <w:bdr w:val="single" w:sz="2" w:space="0" w:color="auto" w:frame="1"/>
          <w:lang w:eastAsia="tr-TR"/>
          <w14:ligatures w14:val="none"/>
        </w:rPr>
        <w:t>BÖLÜM 1– GİRİŞ</w:t>
      </w:r>
    </w:p>
    <w:p w14:paraId="62E827C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1.1. </w:t>
      </w:r>
      <w:r w:rsidRPr="00DE11A1">
        <w:rPr>
          <w:rFonts w:ascii="Lexend" w:eastAsia="Times New Roman" w:hAnsi="Lexend" w:cs="Times New Roman"/>
          <w:b/>
          <w:bCs/>
          <w:color w:val="FFC000"/>
          <w:kern w:val="0"/>
          <w:sz w:val="15"/>
          <w:szCs w:val="15"/>
          <w:bdr w:val="single" w:sz="2" w:space="0" w:color="auto" w:frame="1"/>
          <w:lang w:eastAsia="tr-TR"/>
          <w14:ligatures w14:val="none"/>
        </w:rPr>
        <w:t>GİRİŞ</w:t>
      </w:r>
    </w:p>
    <w:p w14:paraId="7F4C27EE" w14:textId="32D0B996"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 xml:space="preserve">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(bundan böyle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veya “Şirket” olarak ifade edilecektir), anayasal bir hak olan kişisel verilerin korunmasının aynı zamanda iş ilişkilerinin güven temelinde yürütülmesine olan etkisinin bilincindedir.</w:t>
      </w:r>
    </w:p>
    <w:p w14:paraId="27A4DFB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doğrultuda Şirketimiz tarafından, kişisel verilerin korunması ve işlenmesine ilişkin yükümlülüklerini hukuka uygun olarak yerine getirmesinde rehber niteliği taşıyan Kişisel Verilerin İşlenmesi </w:t>
      </w:r>
      <w:proofErr w:type="spellStart"/>
      <w:r w:rsidRPr="00DE11A1">
        <w:rPr>
          <w:rFonts w:ascii="Lexend" w:eastAsia="Times New Roman" w:hAnsi="Lexend" w:cs="Times New Roman"/>
          <w:kern w:val="0"/>
          <w:sz w:val="15"/>
          <w:szCs w:val="15"/>
          <w:bdr w:val="single" w:sz="2" w:space="0" w:color="auto" w:frame="1"/>
          <w:lang w:eastAsia="tr-TR"/>
          <w14:ligatures w14:val="none"/>
        </w:rPr>
        <w:t>VeKorunması</w:t>
      </w:r>
      <w:proofErr w:type="spellEnd"/>
      <w:r w:rsidRPr="00DE11A1">
        <w:rPr>
          <w:rFonts w:ascii="Lexend" w:eastAsia="Times New Roman" w:hAnsi="Lexend" w:cs="Times New Roman"/>
          <w:kern w:val="0"/>
          <w:sz w:val="15"/>
          <w:szCs w:val="15"/>
          <w:bdr w:val="single" w:sz="2" w:space="0" w:color="auto" w:frame="1"/>
          <w:lang w:eastAsia="tr-TR"/>
          <w14:ligatures w14:val="none"/>
        </w:rPr>
        <w:t xml:space="preserve"> Politikası (“Politika”) ilgililerin erişimine sunulmuştur.</w:t>
      </w:r>
    </w:p>
    <w:p w14:paraId="7B26DB2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6698 sayılı Kişisel Verilerin Korunması Kanunu (bundan böyle “KVK Kanunu” olarak ifade edilecektir) işbu Politika ’ya dayanak teşkil etmektedir. Başta KVK Kanunu olmak üzere kişisel verilerin korunmasına ilişkin yasal düzenlemelere uyumun sağlanması Şirketimizin öncelikleri arasında yer alır.</w:t>
      </w:r>
    </w:p>
    <w:p w14:paraId="1CB31E93" w14:textId="389397D0"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kapsamda, ilgili mevzuat gereğince işlenen kişisel verilerin korunması için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tarafından gereken idari ve teknik tedbirler alınmaktadır. Bu Politikada kişisel verilerin işlenmesinde </w:t>
      </w:r>
      <w:proofErr w:type="spellStart"/>
      <w:r>
        <w:rPr>
          <w:rFonts w:ascii="Lexend" w:eastAsia="Times New Roman" w:hAnsi="Lexend" w:cs="Times New Roman"/>
          <w:kern w:val="0"/>
          <w:sz w:val="15"/>
          <w:szCs w:val="15"/>
          <w:bdr w:val="single" w:sz="2" w:space="0" w:color="auto" w:frame="1"/>
          <w:lang w:eastAsia="tr-TR"/>
          <w14:ligatures w14:val="none"/>
        </w:rPr>
        <w:t>Pampiki</w:t>
      </w:r>
      <w:r w:rsidRPr="00DE11A1">
        <w:rPr>
          <w:rFonts w:ascii="Lexend" w:eastAsia="Times New Roman" w:hAnsi="Lexend" w:cs="Times New Roman"/>
          <w:kern w:val="0"/>
          <w:sz w:val="15"/>
          <w:szCs w:val="15"/>
          <w:bdr w:val="single" w:sz="2" w:space="0" w:color="auto" w:frame="1"/>
          <w:lang w:eastAsia="tr-TR"/>
          <w14:ligatures w14:val="none"/>
        </w:rPr>
        <w:t>’nin</w:t>
      </w:r>
      <w:proofErr w:type="spellEnd"/>
      <w:r>
        <w:rPr>
          <w:rFonts w:ascii="Lexend" w:eastAsia="Times New Roman" w:hAnsi="Lexend" w:cs="Times New Roman"/>
          <w:kern w:val="0"/>
          <w:sz w:val="15"/>
          <w:szCs w:val="15"/>
          <w:bdr w:val="single" w:sz="2" w:space="0" w:color="auto" w:frame="1"/>
          <w:lang w:eastAsia="tr-TR"/>
          <w14:ligatures w14:val="none"/>
        </w:rPr>
        <w:t xml:space="preserve"> </w:t>
      </w:r>
      <w:r w:rsidRPr="00DE11A1">
        <w:rPr>
          <w:rFonts w:ascii="Lexend" w:eastAsia="Times New Roman" w:hAnsi="Lexend" w:cs="Times New Roman"/>
          <w:kern w:val="0"/>
          <w:sz w:val="15"/>
          <w:szCs w:val="15"/>
          <w:bdr w:val="single" w:sz="2" w:space="0" w:color="auto" w:frame="1"/>
          <w:lang w:eastAsia="tr-TR"/>
          <w14:ligatures w14:val="none"/>
        </w:rPr>
        <w:t>benimsediği ve aşağıda sıralanan temel ilkelere ilişkin detaylı açıklamalarda bulunulacaktır:</w:t>
      </w:r>
    </w:p>
    <w:p w14:paraId="1EA89CF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 hukuka ve dürüstlük kurallarına uygun işleme,</w:t>
      </w:r>
    </w:p>
    <w:p w14:paraId="459B302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 doğru ve gerektiğinde güncel tutma,</w:t>
      </w:r>
    </w:p>
    <w:p w14:paraId="6D92783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 belirli, açık ve meşru amaçlar için işleme,</w:t>
      </w:r>
    </w:p>
    <w:p w14:paraId="271ADD7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 işlendikleri amaçla bağlantılı, sınırlı ve ölçülü işleme,</w:t>
      </w:r>
    </w:p>
    <w:p w14:paraId="4CAE6E3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 ilgili mevzuatta öngörülen veya işlendikleri amaç için gerekli olan süre kadar muhafaza etme,</w:t>
      </w:r>
    </w:p>
    <w:p w14:paraId="5AC68A2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sahiplerini aydınlatma ve bilgilendirme,</w:t>
      </w:r>
    </w:p>
    <w:p w14:paraId="0DAF863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sahiplerinin haklarını kullanması için gerekli sistemi kurma, </w:t>
      </w:r>
    </w:p>
    <w:p w14:paraId="21BBAED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muhafazasında gerekli tedbirleri alma,</w:t>
      </w:r>
    </w:p>
    <w:p w14:paraId="38301C7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işleme amacının gereklilikleri doğrultusunda üçüncü kişilere aktarılmasında, ilgili mevzuata ve KVK Kurulu düzenlemelerine uygun davranma,</w:t>
      </w:r>
    </w:p>
    <w:p w14:paraId="28BFF1D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Özel nitelikli kişisel verilerin işlenmesine ve korunmasına gerekli hassasiyeti gösterme.</w:t>
      </w:r>
    </w:p>
    <w:p w14:paraId="66ACC5C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1.2. </w:t>
      </w:r>
      <w:r w:rsidRPr="00DE11A1">
        <w:rPr>
          <w:rFonts w:ascii="Lexend" w:eastAsia="Times New Roman" w:hAnsi="Lexend" w:cs="Times New Roman"/>
          <w:b/>
          <w:bCs/>
          <w:color w:val="FFC000"/>
          <w:kern w:val="0"/>
          <w:sz w:val="15"/>
          <w:szCs w:val="15"/>
          <w:bdr w:val="single" w:sz="2" w:space="0" w:color="auto" w:frame="1"/>
          <w:lang w:eastAsia="tr-TR"/>
          <w14:ligatures w14:val="none"/>
        </w:rPr>
        <w:t>POLİTİKANIN AMACI</w:t>
      </w:r>
    </w:p>
    <w:p w14:paraId="0D2D3260" w14:textId="2B317911"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Bu Politikanın temel amacı,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tarafından hukuka uygun bir biçimde yürütülen kişisel veri işleme faaliyeti ve kişisel verilerin korunmasına yönelik benimsenen sistemler konusunda açıklamalarda bulunmak, bu kapsamda müşterilerimiz, potansiyel müşterilerimiz, çalışan adaylarımız, şirket hissedarlarımız, şirket yetkililerimiz, ziyaretçilerimiz, işbirliği içinde olduğumuz kurumların çalışanları, hissedarları ve yetkilileri ve üçüncü kişiler başta olmak üzere kişisel verileri şirketimiz tarafından işlenen kişileri bilgilendirilerek şeffaflığı sağlamaktır</w:t>
      </w:r>
    </w:p>
    <w:p w14:paraId="19F24BB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1.3. </w:t>
      </w:r>
      <w:r w:rsidRPr="00DE11A1">
        <w:rPr>
          <w:rFonts w:ascii="Lexend" w:eastAsia="Times New Roman" w:hAnsi="Lexend" w:cs="Times New Roman"/>
          <w:b/>
          <w:bCs/>
          <w:color w:val="FFC000"/>
          <w:kern w:val="0"/>
          <w:sz w:val="15"/>
          <w:szCs w:val="15"/>
          <w:bdr w:val="single" w:sz="2" w:space="0" w:color="auto" w:frame="1"/>
          <w:lang w:eastAsia="tr-TR"/>
          <w14:ligatures w14:val="none"/>
        </w:rPr>
        <w:t>HEDEF VE KAPSAM</w:t>
      </w:r>
    </w:p>
    <w:p w14:paraId="7F507AB5" w14:textId="6E7DEB10"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işbu Politikayı yayımlayarak yürüttüğü kişisel veri işleme faaliyetlerine ilişkin gerekli bilgilendirmeyi yapmayı ve böylece bu faaliyetlerin mevzuata uygun ve şeffaf bir biçimde yürütüldüğünden emin olmayı hedeflemektedir.</w:t>
      </w:r>
    </w:p>
    <w:p w14:paraId="4D8064EB" w14:textId="457F1844"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Politika, kişisel verilerin işlenme şartlarını belirlemesinin yanı sıra, kişisel verilerin işlenmesinde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tarafından benimsenen temel ilkeleri ortaya koymaktadır.</w:t>
      </w:r>
    </w:p>
    <w:p w14:paraId="51AC6C4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Politikanın kapsamını müşterilerimizin, potansiyel müşterilerimizin, çalışan adaylarımızın, şirket </w:t>
      </w:r>
      <w:proofErr w:type="gramStart"/>
      <w:r w:rsidRPr="00DE11A1">
        <w:rPr>
          <w:rFonts w:ascii="Lexend" w:eastAsia="Times New Roman" w:hAnsi="Lexend" w:cs="Times New Roman"/>
          <w:kern w:val="0"/>
          <w:sz w:val="15"/>
          <w:szCs w:val="15"/>
          <w:bdr w:val="single" w:sz="2" w:space="0" w:color="auto" w:frame="1"/>
          <w:lang w:eastAsia="tr-TR"/>
          <w14:ligatures w14:val="none"/>
        </w:rPr>
        <w:t>hissedarlarının,  şirket</w:t>
      </w:r>
      <w:proofErr w:type="gramEnd"/>
      <w:r w:rsidRPr="00DE11A1">
        <w:rPr>
          <w:rFonts w:ascii="Lexend" w:eastAsia="Times New Roman" w:hAnsi="Lexend" w:cs="Times New Roman"/>
          <w:kern w:val="0"/>
          <w:sz w:val="15"/>
          <w:szCs w:val="15"/>
          <w:bdr w:val="single" w:sz="2" w:space="0" w:color="auto" w:frame="1"/>
          <w:lang w:eastAsia="tr-TR"/>
          <w14:ligatures w14:val="none"/>
        </w:rPr>
        <w:t> yetkililerinin,  ziyaretçilerimizin,  işbirliği içinde olduğumuz kurumların çalışanları, hissedarları ve yetkililerinin ve diğer üçüncü kişilerin otomatik yollarla ya da herhangi bir veri kayıt sisteminin parçası olmak kaydıyla otomatik olmayan yollarla işlenen tüm kişisel verileri oluşturur.</w:t>
      </w:r>
    </w:p>
    <w:p w14:paraId="5EC1CE21" w14:textId="2BA09E9E"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çalışanlarının kişisel verilerinin korunması ve işlenmesine ilişkin hususlar ise Kişisel Verilerin İşlenmesi ve Korunması Politikasının kapsamına girmektedir.</w:t>
      </w:r>
    </w:p>
    <w:p w14:paraId="4C0DC3F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1.4. </w:t>
      </w:r>
      <w:r w:rsidRPr="00DE11A1">
        <w:rPr>
          <w:rFonts w:ascii="Lexend" w:eastAsia="Times New Roman" w:hAnsi="Lexend" w:cs="Times New Roman"/>
          <w:b/>
          <w:bCs/>
          <w:color w:val="FFC000"/>
          <w:kern w:val="0"/>
          <w:sz w:val="15"/>
          <w:szCs w:val="15"/>
          <w:bdr w:val="single" w:sz="2" w:space="0" w:color="auto" w:frame="1"/>
          <w:lang w:eastAsia="tr-TR"/>
          <w14:ligatures w14:val="none"/>
        </w:rPr>
        <w:t>POLİTİKANIN VE İLGİLİ MEVZUATIN UYGULANMASI</w:t>
      </w:r>
    </w:p>
    <w:p w14:paraId="4724D8B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14:paraId="6B9ABE78" w14:textId="196C62C0"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Politika, ilgili mevzuat tarafından ortaya konulan kuralların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uygulamaları kapsamında somutlaştırılarak düzenlenmesinden oluşturulmuştur. Şirketimiz, KVK Kanunu’nda öngörülen yürürlük sürelerine uygun hareket etmek üzere gerekli sistem ve hazırlıklarını yürütmektedir. </w:t>
      </w:r>
    </w:p>
    <w:p w14:paraId="2A89E13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1.5. </w:t>
      </w:r>
      <w:r w:rsidRPr="00DE11A1">
        <w:rPr>
          <w:rFonts w:ascii="Lexend" w:eastAsia="Times New Roman" w:hAnsi="Lexend" w:cs="Times New Roman"/>
          <w:b/>
          <w:bCs/>
          <w:color w:val="FFC000"/>
          <w:kern w:val="0"/>
          <w:sz w:val="15"/>
          <w:szCs w:val="15"/>
          <w:bdr w:val="single" w:sz="2" w:space="0" w:color="auto" w:frame="1"/>
          <w:lang w:eastAsia="tr-TR"/>
          <w14:ligatures w14:val="none"/>
        </w:rPr>
        <w:t>POLİTİKANIN YÜRÜRLÜĞÜ</w:t>
      </w:r>
    </w:p>
    <w:p w14:paraId="0691590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düzenlenen bu Politika 01.09.2022 tarihlidir. Politikanın tamamının veya belirli maddelerinin yenilenmesi durumunda Politikanın yürürlük tarihi güncellenecektir.</w:t>
      </w:r>
    </w:p>
    <w:p w14:paraId="1111A39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Politika Şirketimizin internet sitesinde (www.lemabelle.com) yayımlanır ve kişisel veri sahiplerinin talebi üzerine ilgili kişilerin erişimine sunulur.</w:t>
      </w:r>
    </w:p>
    <w:p w14:paraId="6CBE5C6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2. </w:t>
      </w:r>
      <w:r w:rsidRPr="00DE11A1">
        <w:rPr>
          <w:rFonts w:ascii="Lexend" w:eastAsia="Times New Roman" w:hAnsi="Lexend" w:cs="Times New Roman"/>
          <w:b/>
          <w:bCs/>
          <w:color w:val="FFC000"/>
          <w:kern w:val="0"/>
          <w:sz w:val="15"/>
          <w:szCs w:val="15"/>
          <w:bdr w:val="single" w:sz="2" w:space="0" w:color="auto" w:frame="1"/>
          <w:lang w:eastAsia="tr-TR"/>
          <w14:ligatures w14:val="none"/>
        </w:rPr>
        <w:t>BÖLÜM 2- KİŞİSEL VERİLERİN KORUNMASINA İLİŞKİN HUSUSLAR</w:t>
      </w:r>
    </w:p>
    <w:p w14:paraId="5DEAE4B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Şirketimiz, KVK Kanunu’nun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w:t>
      </w:r>
    </w:p>
    <w:p w14:paraId="1755BE9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2.1. 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GÜVENLİĞİNİN SAĞLANMASI</w:t>
      </w:r>
    </w:p>
    <w:p w14:paraId="4F7C71F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2.1.1. 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Hukuka Uygun İşlenmesini Sağlamak için Alınan Teknik ve İdari Tedbirler</w:t>
      </w:r>
    </w:p>
    <w:p w14:paraId="742D719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verilerin hukuka uygun işlenmesini sağlamak için, teknolojik imkânlar ve uygulama maliyetine göre teknik ve idari tedbirler almaktadır.</w:t>
      </w:r>
    </w:p>
    <w:p w14:paraId="0E6B8BA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(i)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Hukuka Uygun İşlenmesini Sağlamak için Alınan Teknik Tedbirler</w:t>
      </w:r>
    </w:p>
    <w:p w14:paraId="4ED9E27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hukuka uygun işlenmesini sağlamak için alınan başlıca teknik tedbirler aşağıda sıralanmaktadır:</w:t>
      </w:r>
    </w:p>
    <w:p w14:paraId="17D26DD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Şirketimiz bünyesinde gerçekleştirilen kişisel veri işleme faaliyetleri kurulan teknik sistemlerle denetlenmektedir.</w:t>
      </w:r>
    </w:p>
    <w:p w14:paraId="7ECC8CD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Alınan teknik önlemler periyodik olarak iç denetim mekanizması gereği ilgilisine raporlanmaktadır. </w:t>
      </w:r>
    </w:p>
    <w:p w14:paraId="08434B9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Teknik konularda bilgili personel istihdam edilmektedir.</w:t>
      </w:r>
    </w:p>
    <w:p w14:paraId="18B726D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(ii)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Hukuka Uygun İşlenmesini Sağlamak için Alınan İdari Tedbirler</w:t>
      </w:r>
    </w:p>
    <w:p w14:paraId="4559B0D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hukuka uygun işlenmesini sağlamak için alınan başlıca idari tedbirler aşağıda sıralanmaktadır:</w:t>
      </w:r>
    </w:p>
    <w:p w14:paraId="1CE109E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Çalışanlar, kişisel verilerin korunması hukuku ve kişisel verilerin hukuka uygun olarak işlenmesi konusunda bilgilendirilmekte ve eğitilmektedir.</w:t>
      </w:r>
    </w:p>
    <w:p w14:paraId="0046DEA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14:paraId="39D89BC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 </w:t>
      </w:r>
    </w:p>
    <w:p w14:paraId="45DD562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İş birimlerimiz bazlı belirlenen hukuksal uyum gerekliliklerinin sağlanması için ilgili iş birimleri özelinde farkındalık yaratılmakta ve uygulama kuralları belirlenmekte; bu hususların denetimini ve uygulamanın sürekliliğini sağlamak için gerekli idari tedbirler Şirket içi politikalar ve eğitimler yoluyla hayata geçirilmektedir. </w:t>
      </w:r>
    </w:p>
    <w:p w14:paraId="573FAA4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 </w:t>
      </w:r>
      <w:r w:rsidRPr="00DE11A1">
        <w:rPr>
          <w:rFonts w:ascii="Lexend" w:eastAsia="Times New Roman" w:hAnsi="Lexend" w:cs="Times New Roman"/>
          <w:kern w:val="0"/>
          <w:sz w:val="15"/>
          <w:szCs w:val="15"/>
          <w:bdr w:val="single" w:sz="2" w:space="0" w:color="auto" w:frame="1"/>
          <w:lang w:eastAsia="tr-TR"/>
          <w14:ligatures w14:val="none"/>
        </w:rPr>
        <w:t>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 </w:t>
      </w:r>
    </w:p>
    <w:p w14:paraId="40744CE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2.1.2. 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Hukuka Aykırı Erişimini Engellemek için Alınan Teknik ve İdari Tedbirler</w:t>
      </w:r>
    </w:p>
    <w:p w14:paraId="48B6C4A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14:paraId="26A253B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(iii)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Hukuka Aykırı Erişimini Engellemek için Alınan Teknik Tedbirler</w:t>
      </w:r>
    </w:p>
    <w:p w14:paraId="3C727DA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hukuka aykırı erişimini engellemek için alınan başlıca teknik tedbirler aşağıda sıralanmaktadır:</w:t>
      </w:r>
    </w:p>
    <w:p w14:paraId="0F4B584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Teknolojideki gelişmelere uygun teknik önlemler alınmakta, alınan önlemler periyodik olarak güncellenmekte ve yenilenmektedir.</w:t>
      </w:r>
    </w:p>
    <w:p w14:paraId="5886186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İş birim bazlı belirlenen hukuksal uyum gerekliliklerine uygun olarak erişim ve yetkilendirme teknik çözümleri devreye alınmaktadır. </w:t>
      </w:r>
    </w:p>
    <w:p w14:paraId="2B63BA6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Alınan teknik önlemler periyodik olarak iç denetim mekanizması gereği ilgilisine raporlanmakta, risk teşkil eden hususlar yeniden değerlendirilerek gerekli teknolojik çözüm üretilmektedir.</w:t>
      </w:r>
    </w:p>
    <w:p w14:paraId="2BF2F31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Virüs koruma sistemleri ve güvenlik duvarlarını içeren yazılımlar ve donanımlar kurulmaktadır. </w:t>
      </w:r>
    </w:p>
    <w:p w14:paraId="22645B8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Teknik konularda bilgili personel istihdam edilmektedir.</w:t>
      </w:r>
    </w:p>
    <w:p w14:paraId="7F17F6E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(iv)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Hukuka Aykırı Erişimini Engellemek için Alınan İdari Tedbirler</w:t>
      </w:r>
    </w:p>
    <w:p w14:paraId="5568B45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hukuka aykırı erişimini engellemek için alınan başlıca idari tedbirler aşağıda sıralanmaktadır:</w:t>
      </w:r>
    </w:p>
    <w:p w14:paraId="2CDC651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Çalışanlar, kişisel verilere hukuka aykırı erişimi engellemek için alınacak teknik tedbirler konusunda eğitilmektedir.</w:t>
      </w:r>
    </w:p>
    <w:p w14:paraId="1E1E451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İş birimi bazlı hukuksal uyum gerekliliklerine uygun olarak Şirket içinde kişisel verilere erişim ve yetkilendirme süreçleri tasarlanmakta ve uygulanmaktadır. </w:t>
      </w:r>
    </w:p>
    <w:p w14:paraId="0A4D969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14:paraId="5D96F5C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 </w:t>
      </w: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14:paraId="035F7B6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2.1.3. 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Güvenli Ortamlarda Saklanması</w:t>
      </w:r>
    </w:p>
    <w:p w14:paraId="010D18E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verilerin güvenli ortamlarda saklanması ve hukuka aykırı amaçlarla yok edilmesini, kaybolmasını veya değiştirilmesini önlemek için teknolojik imkânlar ve uygulama maliyetine göre gerekli teknik ve idari tedbirleri almaktadır.</w:t>
      </w:r>
    </w:p>
    <w:p w14:paraId="6E80EF2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(v)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Güvenli Ortamlarda Saklanması için Alınan Teknik Tedbirler</w:t>
      </w:r>
    </w:p>
    <w:p w14:paraId="636426A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güvenli ortamlarda saklanması için alınan başlıca teknik tedbirler aşağıda sıralanmaktadır:</w:t>
      </w:r>
    </w:p>
    <w:p w14:paraId="142AC3F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güvenli ortamlarda saklanması için teknolojik gelişmelere uygun sistemler kullanılmaktadır.</w:t>
      </w:r>
    </w:p>
    <w:p w14:paraId="47AD57B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Teknik konularda uzman personel istihdam edilmektedir.</w:t>
      </w:r>
    </w:p>
    <w:p w14:paraId="6009DD2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14:paraId="7576997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güvenli bir biçimde saklanmasını sağlamak için hukuka uygun bir biçimde yedekleme programları kullanılmaktadır.</w:t>
      </w:r>
    </w:p>
    <w:p w14:paraId="61EADBD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(vi)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Güvenli Ortamlarda Saklanması için Alınan İdari Tedbirler</w:t>
      </w:r>
    </w:p>
    <w:p w14:paraId="0A01F24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güvenli ortamlarda saklanması için alınan başlıca idari tedbirler aşağıda sıralanmaktadır:</w:t>
      </w:r>
    </w:p>
    <w:p w14:paraId="07B82F5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Çalışanlar, kişisel verilerin güvenli bir biçimde saklanmasını sağlamak konusunda eğitilmektedirler.</w:t>
      </w:r>
    </w:p>
    <w:p w14:paraId="3FFDC4A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14:paraId="056DE12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2.1.4. 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Korunması Konusunda Alınan Tedbirlerin Denetimi</w:t>
      </w:r>
    </w:p>
    <w:p w14:paraId="6364897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12. maddesine uygun olarak, kendi bünyesinde gerekli denetimleri yapmakta veya yaptırmaktadır. Bu denetim sonuçları Şirketin iç işleyişi kapsamında konu ile ilgili bölüme raporlanmakta ve alınan tedbirlerin iyileştirilmesi için gerekli faaliyetler yürütülmektedir. </w:t>
      </w:r>
    </w:p>
    <w:p w14:paraId="22FB49D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lastRenderedPageBreak/>
        <w:t>2.1.5. 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Yetkisiz Bir Şekilde İfşası Durumunda Alınacak Tedbirler</w:t>
      </w:r>
    </w:p>
    <w:p w14:paraId="1D4C973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12. maddesine uygun olarak işlenen kişisel verilerin kanuni olmayan yollarla başkaları tarafından elde edilmesi halinde bu durumu en kısa sürede ilgili kişisel veri sahibine ve KVK Kurulu’na bildirilmesini sağlayan sistemi yürütmektedir.</w:t>
      </w:r>
    </w:p>
    <w:p w14:paraId="1E53131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KVK Kurulu tarafından gerek görülmesi halinde, bu durum, KVK Kurulu’nun internet sitesinde veya başka bir yöntemle ilan edilebilecektir.</w:t>
      </w:r>
    </w:p>
    <w:p w14:paraId="740F627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42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2.2. </w:t>
      </w:r>
      <w:r w:rsidRPr="00DE11A1">
        <w:rPr>
          <w:rFonts w:ascii="Lexend" w:eastAsia="Times New Roman" w:hAnsi="Lexend" w:cs="Times New Roman"/>
          <w:b/>
          <w:bCs/>
          <w:color w:val="FFC000"/>
          <w:kern w:val="0"/>
          <w:sz w:val="15"/>
          <w:szCs w:val="15"/>
          <w:bdr w:val="single" w:sz="2" w:space="0" w:color="auto" w:frame="1"/>
          <w:lang w:eastAsia="tr-TR"/>
          <w14:ligatures w14:val="none"/>
        </w:rPr>
        <w:t>VERİ SAHİBİNİN HAKLARININ GÖZETİLMESİ; BU HAKLARI ŞİRKETİMİZE İLETECEĞİ KANALLARIN YARATILMASI VE VERİ SAHİPLERİNİN TALEPLERİNİN DEĞERLENDİRMESİ</w:t>
      </w:r>
    </w:p>
    <w:p w14:paraId="0D407F2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 sahiplerinin haklarının değerlendirilmesi ve kişisel veri sahiplerine gereken bilgilendirmenin yapılması için KVK Kanunu’nun 13. maddesine uygun olarak gerekli kanalları, iç işleyişi, idari ve teknik düzenlemeleri yürütmektedir. </w:t>
      </w:r>
    </w:p>
    <w:p w14:paraId="7E5A45B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aşağıda sıralanan haklarına ilişkin taleplerini yazılı olarak şirketimize iletmeleri durumunda şirketimiz talebin niteliğine göre talebi en kısa sürede ve en geç otuz gün içinde sonuçlandırmaktadır. </w:t>
      </w:r>
      <w:proofErr w:type="gramStart"/>
      <w:r w:rsidRPr="00DE11A1">
        <w:rPr>
          <w:rFonts w:ascii="Lexend" w:eastAsia="Times New Roman" w:hAnsi="Lexend" w:cs="Times New Roman"/>
          <w:kern w:val="0"/>
          <w:sz w:val="15"/>
          <w:szCs w:val="15"/>
          <w:bdr w:val="single" w:sz="2" w:space="0" w:color="auto" w:frame="1"/>
          <w:lang w:eastAsia="tr-TR"/>
          <w14:ligatures w14:val="none"/>
        </w:rPr>
        <w:t>Ancak,  işlemin</w:t>
      </w:r>
      <w:proofErr w:type="gramEnd"/>
      <w:r w:rsidRPr="00DE11A1">
        <w:rPr>
          <w:rFonts w:ascii="Lexend" w:eastAsia="Times New Roman" w:hAnsi="Lexend" w:cs="Times New Roman"/>
          <w:kern w:val="0"/>
          <w:sz w:val="15"/>
          <w:szCs w:val="15"/>
          <w:bdr w:val="single" w:sz="2" w:space="0" w:color="auto" w:frame="1"/>
          <w:lang w:eastAsia="tr-TR"/>
          <w14:ligatures w14:val="none"/>
        </w:rPr>
        <w:t> ayrıca bir maliyeti gerektirmesi hâlinde, Kurumumuz tarafından KVK Kurulunca belirlenen tarifedeki ücret uygulanabilecektir.</w:t>
      </w:r>
    </w:p>
    <w:p w14:paraId="683276A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14:paraId="72FF66A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işlenip işlenmediğini öğrenme,</w:t>
      </w:r>
    </w:p>
    <w:p w14:paraId="4B11B0B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 işlenmişse buna ilişkin bilgi talep etme,</w:t>
      </w:r>
    </w:p>
    <w:p w14:paraId="00B44DB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işlenme amacını ve bunların amacına uygun kullanılıp kullanılmadığını öğrenme,</w:t>
      </w:r>
    </w:p>
    <w:p w14:paraId="20174AE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Yurt içinde veya yurt dışında kişisel verilerin aktarıldığı üçüncü kişileri bilme,</w:t>
      </w:r>
    </w:p>
    <w:p w14:paraId="38A0D0A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eksik veya yanlış işlenmiş olması hâlinde bunların düzeltilmesini isteme ve bu kapsamda yapılan işlemin kişisel verilerin aktarıldığı üçüncü kişilere bildirilmesini isteme,</w:t>
      </w:r>
    </w:p>
    <w:p w14:paraId="0C70F15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63E6886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İşlenen verilerin münhasıran otomatik sistemler vasıtasıyla analiz edilmesi suretiyle kişinin kendisi aleyhine bir sonucun ortaya çıkmasına itiraz etme,</w:t>
      </w:r>
    </w:p>
    <w:p w14:paraId="1E0B479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kanuna aykırı olarak işlenmesi sebebiyle zarara uğraması hâlinde zararın giderilmesini talep etme, haklarına sahiptir.</w:t>
      </w:r>
    </w:p>
    <w:p w14:paraId="31C6F90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Veri sahiplerinin hakları ile ilgili daha ayrıntılı bilgiye bu Politikanın 10. Bölümünde yer verilmiştir.</w:t>
      </w:r>
    </w:p>
    <w:p w14:paraId="394B39D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42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2.3. </w:t>
      </w:r>
      <w:r w:rsidRPr="00DE11A1">
        <w:rPr>
          <w:rFonts w:ascii="Lexend" w:eastAsia="Times New Roman" w:hAnsi="Lexend" w:cs="Times New Roman"/>
          <w:b/>
          <w:bCs/>
          <w:color w:val="FFC000"/>
          <w:kern w:val="0"/>
          <w:sz w:val="15"/>
          <w:szCs w:val="15"/>
          <w:bdr w:val="single" w:sz="2" w:space="0" w:color="auto" w:frame="1"/>
          <w:lang w:eastAsia="tr-TR"/>
          <w14:ligatures w14:val="none"/>
        </w:rPr>
        <w:t>ÖZEL NİTELİKLİ KİŞİSEL VERİLERİN KORUNMASI</w:t>
      </w:r>
    </w:p>
    <w:p w14:paraId="15F783F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KVK Kanunu ile bir takım kişisel verilere, hukuka aykırı olarak işlendiğinde kişilerin mağduriyetine veya ayrımcılığa sebep olma riski nedeniyle özel önem ve hususiyet verilmiştir.</w:t>
      </w:r>
    </w:p>
    <w:p w14:paraId="538F5D4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DE11A1">
        <w:rPr>
          <w:rFonts w:ascii="Lexend" w:eastAsia="Times New Roman" w:hAnsi="Lexend" w:cs="Times New Roman"/>
          <w:kern w:val="0"/>
          <w:sz w:val="15"/>
          <w:szCs w:val="15"/>
          <w:bdr w:val="single" w:sz="2" w:space="0" w:color="auto" w:frame="1"/>
          <w:lang w:eastAsia="tr-TR"/>
          <w14:ligatures w14:val="none"/>
        </w:rPr>
        <w:t>biometrik</w:t>
      </w:r>
      <w:proofErr w:type="spellEnd"/>
      <w:r w:rsidRPr="00DE11A1">
        <w:rPr>
          <w:rFonts w:ascii="Lexend" w:eastAsia="Times New Roman" w:hAnsi="Lexend" w:cs="Times New Roman"/>
          <w:kern w:val="0"/>
          <w:sz w:val="15"/>
          <w:szCs w:val="15"/>
          <w:bdr w:val="single" w:sz="2" w:space="0" w:color="auto" w:frame="1"/>
          <w:lang w:eastAsia="tr-TR"/>
          <w14:ligatures w14:val="none"/>
        </w:rPr>
        <w:t> ve genetik verilerdir. </w:t>
      </w:r>
    </w:p>
    <w:p w14:paraId="3DFB0506" w14:textId="3C9D4691"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bünyesinde gerekli denetimler sağlanmaktadır.</w:t>
      </w:r>
    </w:p>
    <w:p w14:paraId="61FC9DE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Özel nitelikli kişisel verilerin işlenmesi ile ilgili ayrıntılı bilgiye bu Politikanın 3. Bölümünde yer verilmiştir.</w:t>
      </w:r>
    </w:p>
    <w:p w14:paraId="3342A83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42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2.4. </w:t>
      </w:r>
      <w:r w:rsidRPr="00DE11A1">
        <w:rPr>
          <w:rFonts w:ascii="Lexend" w:eastAsia="Times New Roman" w:hAnsi="Lexend" w:cs="Times New Roman"/>
          <w:b/>
          <w:bCs/>
          <w:color w:val="FFC000"/>
          <w:kern w:val="0"/>
          <w:sz w:val="15"/>
          <w:szCs w:val="15"/>
          <w:bdr w:val="single" w:sz="2" w:space="0" w:color="auto" w:frame="1"/>
          <w:lang w:eastAsia="tr-TR"/>
          <w14:ligatures w14:val="none"/>
        </w:rPr>
        <w:t>İŞ BİRİMLERİNİN KİŞİSEL VERİLERİN KORUNMASI VE İŞLENMESİ KONUSUNDA FARKINDALIKLARININ ARTTIRILMASI VE DENETİMİ</w:t>
      </w:r>
    </w:p>
    <w:p w14:paraId="1F3D3FF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verilerin hukuka aykırı olarak işlenmesini, verilere hukuka aykırı olarak erişilmesini önlemeye ve verilerin muhafazasını sağlamaya yönelik farkındalığın artırılması için iş birimlerine gerekli eğitimlerin düzenlenmesini sağlamaktadır.</w:t>
      </w:r>
    </w:p>
    <w:p w14:paraId="0BCCDB9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42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2.5. </w:t>
      </w:r>
      <w:r w:rsidRPr="00DE11A1">
        <w:rPr>
          <w:rFonts w:ascii="Lexend" w:eastAsia="Times New Roman" w:hAnsi="Lexend" w:cs="Times New Roman"/>
          <w:b/>
          <w:bCs/>
          <w:color w:val="FFC000"/>
          <w:kern w:val="0"/>
          <w:sz w:val="15"/>
          <w:szCs w:val="15"/>
          <w:bdr w:val="single" w:sz="2" w:space="0" w:color="auto" w:frame="1"/>
          <w:lang w:eastAsia="tr-TR"/>
          <w14:ligatures w14:val="none"/>
        </w:rPr>
        <w:t>İŞ ORTAKLARI VE TEDARİKÇİLERİN KİŞİSEL VERİLERİN KORUNMASI VE İŞLENMESİ KONUSUNDAKİ FARKINDALIKLARININ ARTTIRILMASI VE DENETİMİ</w:t>
      </w:r>
    </w:p>
    <w:p w14:paraId="4D106A3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Kurumumuz, kişisel verilerin hukuka aykırı olarak işlenmesini önlenmesi, verilere hukuka aykırı olarak erişilmesini önlenmesi ve verilerin muhafazasını sağlamaya yönelik farkındalığın artırılması için iş ortaklarına gerekli bilgilendirmeler yapmaktadır. İş ortaklarıyla kurum arasında akdedilen sözleşme, protokol ve gizlilik anlaşmalarında KVK mevzuatı kapsamında gerekli olan uyarılara ve ikazlara atıf yapılmaktadır.</w:t>
      </w:r>
    </w:p>
    <w:p w14:paraId="09C8D68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Verilere erişime ve işlemeye yetkili olan kullanıcılar, bilgi sistemlerinin ve ağlarının güvenliğinin gerekliliği ve güvenliği artırmak için neler yapabilecekleri konularında sürekli eğitilmekte ve bilinçli olmaları sağlanmaktadır.</w:t>
      </w:r>
    </w:p>
    <w:p w14:paraId="78DB5C4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Tüm kullanıcılar kullandıkları bilgi sistemleri bileşenlerinin ve kişisel verilerin güvenliğinden ortak sorumlu olduğunun bilincindedir.</w:t>
      </w:r>
    </w:p>
    <w:p w14:paraId="1270CC9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3. </w:t>
      </w:r>
      <w:r w:rsidRPr="00DE11A1">
        <w:rPr>
          <w:rFonts w:ascii="Lexend" w:eastAsia="Times New Roman" w:hAnsi="Lexend" w:cs="Times New Roman"/>
          <w:b/>
          <w:bCs/>
          <w:color w:val="FFC000"/>
          <w:kern w:val="0"/>
          <w:sz w:val="15"/>
          <w:szCs w:val="15"/>
          <w:bdr w:val="single" w:sz="2" w:space="0" w:color="auto" w:frame="1"/>
          <w:lang w:eastAsia="tr-TR"/>
          <w14:ligatures w14:val="none"/>
        </w:rPr>
        <w:t>BÖLÜM 3– KİŞİSEL VERİLERİN İŞLENMESİNE İLİŞKİN HUSUSLAR</w:t>
      </w:r>
    </w:p>
    <w:p w14:paraId="0C6595C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Anayasa’nın 20. maddesine ve KVK Kanunu’nun 4. maddesine uygun olarak, kişisel verilerin işlenmesi konusunda; hukuka ve dürüstlük kurallarına </w:t>
      </w:r>
      <w:proofErr w:type="gramStart"/>
      <w:r w:rsidRPr="00DE11A1">
        <w:rPr>
          <w:rFonts w:ascii="Lexend" w:eastAsia="Times New Roman" w:hAnsi="Lexend" w:cs="Times New Roman"/>
          <w:kern w:val="0"/>
          <w:sz w:val="15"/>
          <w:szCs w:val="15"/>
          <w:bdr w:val="single" w:sz="2" w:space="0" w:color="auto" w:frame="1"/>
          <w:lang w:eastAsia="tr-TR"/>
          <w14:ligatures w14:val="none"/>
        </w:rPr>
        <w:t>uygun;</w:t>
      </w:r>
      <w:proofErr w:type="gramEnd"/>
      <w:r w:rsidRPr="00DE11A1">
        <w:rPr>
          <w:rFonts w:ascii="Lexend" w:eastAsia="Times New Roman" w:hAnsi="Lexend" w:cs="Times New Roman"/>
          <w:kern w:val="0"/>
          <w:sz w:val="15"/>
          <w:szCs w:val="15"/>
          <w:bdr w:val="single" w:sz="2" w:space="0" w:color="auto" w:frame="1"/>
          <w:lang w:eastAsia="tr-TR"/>
          <w14:ligatures w14:val="none"/>
        </w:rPr>
        <w:t>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14:paraId="30307DE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Şirketimiz, Anayasa’nın 20. ve KVK Kanunu’nun 5. maddeleri gereğince, kişisel verileri, kişisel verilerin işlenmesine ilişkin KVK Kanunu’nun 5. maddesindeki şartlardan bir veya birkaçına dayalı olarak işlemektedir.</w:t>
      </w:r>
    </w:p>
    <w:p w14:paraId="4F5A51F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Anayasa’nın 20. ve KVK Kanunu’nun 10. maddelerine uygun olarak, kişisel veri sahiplerini aydınlatmakta ve kişisel veri sahiplerinin bilgi talep etmeleri durumunda gerekli bilgilendirmeyi yapmaktadır.</w:t>
      </w:r>
    </w:p>
    <w:p w14:paraId="57067AA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6. maddesine uygun olarak özel nitelikli kişisel verilerin işlenmesi bakımından öngörülen düzenlemelere uygun hareket etmektedir.</w:t>
      </w:r>
    </w:p>
    <w:p w14:paraId="2E9BDB9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8. ve 9. maddelerine uygun olarak, kişisel verilerin aktarılması konusunda kanunda öngörülen ve KVK Kurulu tarafından ortaya konulan düzenlemelere uygun davranmaktadır.</w:t>
      </w:r>
    </w:p>
    <w:p w14:paraId="2C440CE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3.1. 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MEVZUATTA ÖNGÖRÜLEN İLKELERE UYGUN OLARAK İŞLENMESİ</w:t>
      </w:r>
    </w:p>
    <w:p w14:paraId="49B05DC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3.1.1. </w:t>
      </w:r>
      <w:r w:rsidRPr="00DE11A1">
        <w:rPr>
          <w:rFonts w:ascii="Lexend" w:eastAsia="Times New Roman" w:hAnsi="Lexend" w:cs="Times New Roman"/>
          <w:b/>
          <w:bCs/>
          <w:color w:val="FFC000"/>
          <w:kern w:val="0"/>
          <w:sz w:val="15"/>
          <w:szCs w:val="15"/>
          <w:bdr w:val="single" w:sz="2" w:space="0" w:color="auto" w:frame="1"/>
          <w:lang w:eastAsia="tr-TR"/>
          <w14:ligatures w14:val="none"/>
        </w:rPr>
        <w:t>Hukuka ve Dürüstlük Kuralına Uygun İşleme</w:t>
      </w:r>
    </w:p>
    <w:p w14:paraId="0E0A5CE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14:paraId="3E9BF4C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3.1.2. 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Doğru ve Gerektiğinde Güncel Olmasını Sağlama</w:t>
      </w:r>
    </w:p>
    <w:p w14:paraId="000B03E4" w14:textId="0584E2A1"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 sahiplerinin temel haklarını ve kendi meşru menfaatlerini dikkate alarak işlediği kişisel verilerin doğru ve güncel olmasını sağlamaktadır. Bu doğrultuda gerekli tedbirleri almaktadır. Örneğin,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tarafından; kişisel veri sahiplerinin kişisel verilerini düzeltme ve doğruluğunu teyit etmelerine yönelik sistem kurulmuştur. Bu konu ile ilgili ayrıntılı bilgiye, bu Politikanın 10. Bölümünde yer verilmiştir.</w:t>
      </w:r>
    </w:p>
    <w:p w14:paraId="41A0E3C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3.1.3. </w:t>
      </w:r>
      <w:r w:rsidRPr="00DE11A1">
        <w:rPr>
          <w:rFonts w:ascii="Lexend" w:eastAsia="Times New Roman" w:hAnsi="Lexend" w:cs="Times New Roman"/>
          <w:b/>
          <w:bCs/>
          <w:color w:val="FFC000"/>
          <w:kern w:val="0"/>
          <w:sz w:val="15"/>
          <w:szCs w:val="15"/>
          <w:bdr w:val="single" w:sz="2" w:space="0" w:color="auto" w:frame="1"/>
          <w:lang w:eastAsia="tr-TR"/>
          <w14:ligatures w14:val="none"/>
        </w:rPr>
        <w:t>Belirli, Açık ve Meşru Amaçlarla İşleme  </w:t>
      </w:r>
    </w:p>
    <w:p w14:paraId="544EE14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meşru ve hukuka uygun olan kişisel veri işleme amacını açık ve kesin olarak belirlemektedir. Şirketimiz, kişisel verileri sunmakta olduğu hizmetle bağlantılı ve bunlar için gerekli olan kadar işlemektedir. Şirketimiz tarafından kişisel verilerin hangi amaçla işleneceği henüz kişisel veri işleme faaliyeti başlamadan ortaya konulmaktadır. </w:t>
      </w:r>
    </w:p>
    <w:p w14:paraId="7125005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3.1.4. </w:t>
      </w:r>
      <w:r w:rsidRPr="00DE11A1">
        <w:rPr>
          <w:rFonts w:ascii="Lexend" w:eastAsia="Times New Roman" w:hAnsi="Lexend" w:cs="Times New Roman"/>
          <w:b/>
          <w:bCs/>
          <w:color w:val="FFC000"/>
          <w:kern w:val="0"/>
          <w:sz w:val="15"/>
          <w:szCs w:val="15"/>
          <w:bdr w:val="single" w:sz="2" w:space="0" w:color="auto" w:frame="1"/>
          <w:lang w:eastAsia="tr-TR"/>
          <w14:ligatures w14:val="none"/>
        </w:rPr>
        <w:t>İşlendikleri Amaçla Bağlantılı, Sınırlı ve Ölçülü Olma</w:t>
      </w:r>
    </w:p>
    <w:p w14:paraId="338ACF2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14:paraId="6F39612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3.1.5. </w:t>
      </w:r>
      <w:r w:rsidRPr="00DE11A1">
        <w:rPr>
          <w:rFonts w:ascii="Lexend" w:eastAsia="Times New Roman" w:hAnsi="Lexend" w:cs="Times New Roman"/>
          <w:b/>
          <w:bCs/>
          <w:color w:val="FFC000"/>
          <w:kern w:val="0"/>
          <w:sz w:val="15"/>
          <w:szCs w:val="15"/>
          <w:bdr w:val="single" w:sz="2" w:space="0" w:color="auto" w:frame="1"/>
          <w:lang w:eastAsia="tr-TR"/>
          <w14:ligatures w14:val="none"/>
        </w:rPr>
        <w:t>İlgili Mevzuatta Öngörülen veya İşlendikleri Amaç için Gerekli Olan Süre Kadar Muhafaza Etme</w:t>
      </w:r>
    </w:p>
    <w:p w14:paraId="0750330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Bu konu ile ilgili ayrıntılı bilgiye, bu Politikanın 9. Bölümünde yer verilmiştir. </w:t>
      </w:r>
    </w:p>
    <w:p w14:paraId="2AC1D60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3.2. 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KVK KANUNU’NUN 5İNCİ MADDESİNDE BELİRTİLEN KİŞİSEL VERİ İŞLEME ŞARTLARINDAN BİR VEYA BİRKAÇINA DAYALI VE BU ŞARTLARLA SINIRLI OLARAK İŞLEME</w:t>
      </w:r>
    </w:p>
    <w:p w14:paraId="693C9F8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Anayasa’ya uygun bir biçimde; kişisel verileri, ancak kanunda öngörülen hallerde veya kişinin açık rızasıyla işlemektedir. Bu konu ile ilgili ayrıntılı bilgiye, bu Politikanın 7. Bölümünde yer verilmiştir. </w:t>
      </w:r>
    </w:p>
    <w:p w14:paraId="55C03DA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3.3. 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AYDINLATILMASI VE BİLGİLENDİRİLMESİ</w:t>
      </w:r>
    </w:p>
    <w:p w14:paraId="4B0B14ED" w14:textId="7FAED065"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10. maddesine uygun olarak, kişisel verilerin elde edilmesi sırasında kişisel veri sahiplerini aydınlatmaktadır. Bu kapsamda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w:t>
      </w:r>
      <w:proofErr w:type="spellStart"/>
      <w:r w:rsidRPr="00DE11A1">
        <w:rPr>
          <w:rFonts w:ascii="Lexend" w:eastAsia="Times New Roman" w:hAnsi="Lexend" w:cs="Times New Roman"/>
          <w:kern w:val="0"/>
          <w:sz w:val="15"/>
          <w:szCs w:val="15"/>
          <w:bdr w:val="single" w:sz="2" w:space="0" w:color="auto" w:frame="1"/>
          <w:lang w:eastAsia="tr-TR"/>
          <w14:ligatures w14:val="none"/>
        </w:rPr>
        <w:t>Politika’nın</w:t>
      </w:r>
      <w:proofErr w:type="spellEnd"/>
      <w:r w:rsidRPr="00DE11A1">
        <w:rPr>
          <w:rFonts w:ascii="Lexend" w:eastAsia="Times New Roman" w:hAnsi="Lexend" w:cs="Times New Roman"/>
          <w:kern w:val="0"/>
          <w:sz w:val="15"/>
          <w:szCs w:val="15"/>
          <w:bdr w:val="single" w:sz="2" w:space="0" w:color="auto" w:frame="1"/>
          <w:lang w:eastAsia="tr-TR"/>
          <w14:ligatures w14:val="none"/>
        </w:rPr>
        <w:t> 10. Bölümünde yer verilmiştir.</w:t>
      </w:r>
    </w:p>
    <w:p w14:paraId="032EA45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ile ilgili ayrıntılı bilgiye bu </w:t>
      </w:r>
      <w:proofErr w:type="spellStart"/>
      <w:r w:rsidRPr="00DE11A1">
        <w:rPr>
          <w:rFonts w:ascii="Lexend" w:eastAsia="Times New Roman" w:hAnsi="Lexend" w:cs="Times New Roman"/>
          <w:kern w:val="0"/>
          <w:sz w:val="15"/>
          <w:szCs w:val="15"/>
          <w:bdr w:val="single" w:sz="2" w:space="0" w:color="auto" w:frame="1"/>
          <w:lang w:eastAsia="tr-TR"/>
          <w14:ligatures w14:val="none"/>
        </w:rPr>
        <w:t>Politika’nın</w:t>
      </w:r>
      <w:proofErr w:type="spellEnd"/>
      <w:r w:rsidRPr="00DE11A1">
        <w:rPr>
          <w:rFonts w:ascii="Lexend" w:eastAsia="Times New Roman" w:hAnsi="Lexend" w:cs="Times New Roman"/>
          <w:kern w:val="0"/>
          <w:sz w:val="15"/>
          <w:szCs w:val="15"/>
          <w:bdr w:val="single" w:sz="2" w:space="0" w:color="auto" w:frame="1"/>
          <w:lang w:eastAsia="tr-TR"/>
          <w14:ligatures w14:val="none"/>
        </w:rPr>
        <w:t> 10. Bölümünde yer verilmiştir. </w:t>
      </w:r>
    </w:p>
    <w:p w14:paraId="2F6341B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3.4. </w:t>
      </w:r>
      <w:r w:rsidRPr="00DE11A1">
        <w:rPr>
          <w:rFonts w:ascii="Lexend" w:eastAsia="Times New Roman" w:hAnsi="Lexend" w:cs="Times New Roman"/>
          <w:b/>
          <w:bCs/>
          <w:color w:val="FFC000"/>
          <w:kern w:val="0"/>
          <w:sz w:val="15"/>
          <w:szCs w:val="15"/>
          <w:bdr w:val="single" w:sz="2" w:space="0" w:color="auto" w:frame="1"/>
          <w:lang w:eastAsia="tr-TR"/>
          <w14:ligatures w14:val="none"/>
        </w:rPr>
        <w:t>ÖZEL NİTELİKLİ KİŞİSEL VERİLERİN İŞLENMESİ</w:t>
      </w:r>
    </w:p>
    <w:p w14:paraId="0DDD1ED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KVK Kanunu ile “özel nitelikli” olarak belirlenen kişisel verilerin işlenmesinde, KVK Kanunu’nda öngörülen düzenlemelere hassasiyetle uygun davranılmaktadır. </w:t>
      </w:r>
    </w:p>
    <w:p w14:paraId="76F402C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DE11A1">
        <w:rPr>
          <w:rFonts w:ascii="Lexend" w:eastAsia="Times New Roman" w:hAnsi="Lexend" w:cs="Times New Roman"/>
          <w:kern w:val="0"/>
          <w:sz w:val="15"/>
          <w:szCs w:val="15"/>
          <w:bdr w:val="single" w:sz="2" w:space="0" w:color="auto" w:frame="1"/>
          <w:lang w:eastAsia="tr-TR"/>
          <w14:ligatures w14:val="none"/>
        </w:rPr>
        <w:t>biometrik</w:t>
      </w:r>
      <w:proofErr w:type="spellEnd"/>
      <w:r w:rsidRPr="00DE11A1">
        <w:rPr>
          <w:rFonts w:ascii="Lexend" w:eastAsia="Times New Roman" w:hAnsi="Lexend" w:cs="Times New Roman"/>
          <w:kern w:val="0"/>
          <w:sz w:val="15"/>
          <w:szCs w:val="15"/>
          <w:bdr w:val="single" w:sz="2" w:space="0" w:color="auto" w:frame="1"/>
          <w:lang w:eastAsia="tr-TR"/>
          <w14:ligatures w14:val="none"/>
        </w:rPr>
        <w:t> ve genetik verilerdir.</w:t>
      </w:r>
    </w:p>
    <w:p w14:paraId="0A1B77B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KVK Kanunu’na uygun bir biçimde Şirketimiz tarafından; özel nitelikli kişisel veriler, KVK Kurulu tarafından belirlenecek olan yeterli önlemlerin alınması kaydıyla aşağıdaki durumlarda işlenmektedir: </w:t>
      </w:r>
    </w:p>
    <w:p w14:paraId="5ACD79C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var ise veya</w:t>
      </w:r>
    </w:p>
    <w:p w14:paraId="17C5CB9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yok ise;</w:t>
      </w:r>
    </w:p>
    <w:p w14:paraId="1A213DB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 ve cinsel hayatı dışındaki özel nitelikli kişisel veriler, kanunlarda öngörülen hallerde, </w:t>
      </w:r>
    </w:p>
    <w:p w14:paraId="0848B29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67F7943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3.5. 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AKTARILMASI</w:t>
      </w:r>
    </w:p>
    <w:p w14:paraId="1FFE8BA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 xml:space="preserve">Şirketimiz hukuka uygun olan kişisel veri işleme amaçları doğrultusunda gerekli güvenlik </w:t>
      </w:r>
      <w:proofErr w:type="spellStart"/>
      <w:r w:rsidRPr="00DE11A1">
        <w:rPr>
          <w:rFonts w:ascii="Lexend" w:eastAsia="Times New Roman" w:hAnsi="Lexend" w:cs="Times New Roman"/>
          <w:kern w:val="0"/>
          <w:sz w:val="15"/>
          <w:szCs w:val="15"/>
          <w:bdr w:val="single" w:sz="2" w:space="0" w:color="auto" w:frame="1"/>
          <w:lang w:eastAsia="tr-TR"/>
          <w14:ligatures w14:val="none"/>
        </w:rPr>
        <w:t>önlemlerinialarak</w:t>
      </w:r>
      <w:proofErr w:type="spellEnd"/>
      <w:r w:rsidRPr="00DE11A1">
        <w:rPr>
          <w:rFonts w:ascii="Lexend" w:eastAsia="Times New Roman" w:hAnsi="Lexend" w:cs="Times New Roman"/>
          <w:kern w:val="0"/>
          <w:sz w:val="15"/>
          <w:szCs w:val="15"/>
          <w:bdr w:val="single" w:sz="2" w:space="0" w:color="auto" w:frame="1"/>
          <w:lang w:eastAsia="tr-TR"/>
          <w14:ligatures w14:val="none"/>
        </w:rPr>
        <w:t xml:space="preserve"> (</w:t>
      </w:r>
      <w:proofErr w:type="spellStart"/>
      <w:r w:rsidRPr="00DE11A1">
        <w:rPr>
          <w:rFonts w:ascii="Lexend" w:eastAsia="Times New Roman" w:hAnsi="Lexend" w:cs="Times New Roman"/>
          <w:kern w:val="0"/>
          <w:sz w:val="15"/>
          <w:szCs w:val="15"/>
          <w:bdr w:val="single" w:sz="2" w:space="0" w:color="auto" w:frame="1"/>
          <w:lang w:eastAsia="tr-TR"/>
          <w14:ligatures w14:val="none"/>
        </w:rPr>
        <w:t>Bkz.Bölüm</w:t>
      </w:r>
      <w:proofErr w:type="spellEnd"/>
      <w:r w:rsidRPr="00DE11A1">
        <w:rPr>
          <w:rFonts w:ascii="Lexend" w:eastAsia="Times New Roman" w:hAnsi="Lexend" w:cs="Times New Roman"/>
          <w:kern w:val="0"/>
          <w:sz w:val="15"/>
          <w:szCs w:val="15"/>
          <w:bdr w:val="single" w:sz="2" w:space="0" w:color="auto" w:frame="1"/>
          <w:lang w:eastAsia="tr-TR"/>
          <w14:ligatures w14:val="none"/>
        </w:rPr>
        <w:t> II/Başlık 1) kişisel veri sahibinin kişisel verilerini ve özel nitelikli kişisel verilerini üçüncü kişilere (üçüncü kişi şirketlere, grup şirketlerine, üçüncü gerçek kişilere ve yurtdışına) aktarabilmektedir. Şirketimiz bu doğrultuda KVK Kanunu’nun 8. maddesinde öngörülen düzenlemelere uygun hareket etmektedir. Bu konu ile ilgili ayrıntılı bilgiye bu Politikanın 6. Bölümünde yer verilmiştir. </w:t>
      </w:r>
    </w:p>
    <w:p w14:paraId="0341497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3.5.1 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Aktarılması</w:t>
      </w:r>
    </w:p>
    <w:p w14:paraId="7AAAFC2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meşru ve hukuka uygun kişisel veri işleme amaçları doğrultusunda aşağıda sayılan Kanunun 5. maddesinde belirtilen kişisel veri işleme şartlarından bir veya birkaçına dayalı ve sınırlı olarak kişisel verileri üçüncü kişilere aktarabilmektedir:</w:t>
      </w:r>
    </w:p>
    <w:p w14:paraId="0C97E29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var ise;</w:t>
      </w:r>
    </w:p>
    <w:p w14:paraId="39DCD92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Kanunlarda kişisel verinin aktarılacağına ilişkin açık bir düzenleme var ise,</w:t>
      </w:r>
    </w:p>
    <w:p w14:paraId="68848C2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4000C6B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Bir sözleşmenin kurulması veya ifasıyla doğrudan doğruya ilgili olmak kaydıyla sözleşmenin taraflarına ait kişisel verinin aktarılması gerekli ise, </w:t>
      </w:r>
    </w:p>
    <w:p w14:paraId="78D38C6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Şirketimizin hukuki yükümlülüğünü yerine getirmesi için kişisel veri aktarımı zorunlu ise,</w:t>
      </w:r>
    </w:p>
    <w:p w14:paraId="66BE414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 kişisel veri sahibi tarafından alenileştirilmiş ise,</w:t>
      </w:r>
    </w:p>
    <w:p w14:paraId="2BDB365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aktarımı bir hakkın tesisi, kullanılması veya korunması için zorunlu ise, </w:t>
      </w:r>
    </w:p>
    <w:p w14:paraId="13C11AA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temel hak ve özgürlüklerine zarar vermemek kaydıyla, Şirketimizin meşru menfaatleri için kişisel veri aktarımı zorunlu ise.</w:t>
      </w:r>
    </w:p>
    <w:p w14:paraId="72291B9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lastRenderedPageBreak/>
        <w:t>3.5.2 </w:t>
      </w:r>
      <w:r w:rsidRPr="00DE11A1">
        <w:rPr>
          <w:rFonts w:ascii="Lexend" w:eastAsia="Times New Roman" w:hAnsi="Lexend" w:cs="Times New Roman"/>
          <w:b/>
          <w:bCs/>
          <w:color w:val="FFC000"/>
          <w:kern w:val="0"/>
          <w:sz w:val="15"/>
          <w:szCs w:val="15"/>
          <w:bdr w:val="single" w:sz="2" w:space="0" w:color="auto" w:frame="1"/>
          <w:lang w:eastAsia="tr-TR"/>
          <w14:ligatures w14:val="none"/>
        </w:rPr>
        <w:t>Özel Nitelikli Kişisel Verilerin Aktarılması</w:t>
      </w:r>
    </w:p>
    <w:p w14:paraId="2E153BC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gerekli özeni göstererek, gerekli güvenlik tedbirlerini alarak (Bkz. Bölüm 2/Başlık 2.1) ve KVK Kurulu tarafından öngörülen yeterli önlemleri alarak; meşru ve hukuka uygun kişisel veri işleme amaçları doğrultusunda kişisel veri sahibinin özel nitelikli verilerini aşağıdaki durumlarda </w:t>
      </w:r>
    </w:p>
    <w:p w14:paraId="7FA381A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var ise veya</w:t>
      </w:r>
    </w:p>
    <w:p w14:paraId="3EB1081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yok ise;</w:t>
      </w:r>
    </w:p>
    <w:p w14:paraId="2890CF2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 ve cinsel hayatı dışındaki özel nitelikli kişisel verileri (</w:t>
      </w:r>
      <w:r w:rsidRPr="00DE11A1">
        <w:rPr>
          <w:rFonts w:ascii="Lexend" w:eastAsia="Times New Roman" w:hAnsi="Lexend" w:cs="Times New Roman"/>
          <w:i/>
          <w:iCs/>
          <w:kern w:val="0"/>
          <w:sz w:val="15"/>
          <w:szCs w:val="15"/>
          <w:bdr w:val="single" w:sz="2" w:space="0" w:color="auto" w:frame="1"/>
          <w:lang w:eastAsia="tr-TR"/>
          <w14:ligatures w14:val="none"/>
        </w:rPr>
        <w:t>ırk, etnik köken, siyasi düşünce, felsefi inanç, din, mezhep veya diğer inançlar, kılık ve kıyafet, dernek, vakıf ya da sendika üyeliği, ceza mahkûmiyeti ve güvenlik tedbirleriyle ilgili veriler ile </w:t>
      </w:r>
      <w:proofErr w:type="spellStart"/>
      <w:r w:rsidRPr="00DE11A1">
        <w:rPr>
          <w:rFonts w:ascii="Lexend" w:eastAsia="Times New Roman" w:hAnsi="Lexend" w:cs="Times New Roman"/>
          <w:i/>
          <w:iCs/>
          <w:kern w:val="0"/>
          <w:sz w:val="15"/>
          <w:szCs w:val="15"/>
          <w:bdr w:val="single" w:sz="2" w:space="0" w:color="auto" w:frame="1"/>
          <w:lang w:eastAsia="tr-TR"/>
          <w14:ligatures w14:val="none"/>
        </w:rPr>
        <w:t>biometrik</w:t>
      </w:r>
      <w:proofErr w:type="spellEnd"/>
      <w:r w:rsidRPr="00DE11A1">
        <w:rPr>
          <w:rFonts w:ascii="Lexend" w:eastAsia="Times New Roman" w:hAnsi="Lexend" w:cs="Times New Roman"/>
          <w:i/>
          <w:iCs/>
          <w:kern w:val="0"/>
          <w:sz w:val="15"/>
          <w:szCs w:val="15"/>
          <w:bdr w:val="single" w:sz="2" w:space="0" w:color="auto" w:frame="1"/>
          <w:lang w:eastAsia="tr-TR"/>
          <w14:ligatures w14:val="none"/>
        </w:rPr>
        <w:t> ve genetik verilerdir</w:t>
      </w:r>
      <w:r w:rsidRPr="00DE11A1">
        <w:rPr>
          <w:rFonts w:ascii="Lexend" w:eastAsia="Times New Roman" w:hAnsi="Lexend" w:cs="Times New Roman"/>
          <w:kern w:val="0"/>
          <w:sz w:val="15"/>
          <w:szCs w:val="15"/>
          <w:bdr w:val="single" w:sz="2" w:space="0" w:color="auto" w:frame="1"/>
          <w:lang w:eastAsia="tr-TR"/>
          <w14:ligatures w14:val="none"/>
        </w:rPr>
        <w:t>), kanunlarda öngörülen hallerde, </w:t>
      </w:r>
    </w:p>
    <w:p w14:paraId="5667A86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61B3D80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proofErr w:type="gramStart"/>
      <w:r w:rsidRPr="00DE11A1">
        <w:rPr>
          <w:rFonts w:ascii="Lexend" w:eastAsia="Times New Roman" w:hAnsi="Lexend" w:cs="Times New Roman"/>
          <w:kern w:val="0"/>
          <w:sz w:val="15"/>
          <w:szCs w:val="15"/>
          <w:bdr w:val="single" w:sz="2" w:space="0" w:color="auto" w:frame="1"/>
          <w:lang w:eastAsia="tr-TR"/>
          <w14:ligatures w14:val="none"/>
        </w:rPr>
        <w:t>üçüncü</w:t>
      </w:r>
      <w:proofErr w:type="gramEnd"/>
      <w:r w:rsidRPr="00DE11A1">
        <w:rPr>
          <w:rFonts w:ascii="Lexend" w:eastAsia="Times New Roman" w:hAnsi="Lexend" w:cs="Times New Roman"/>
          <w:kern w:val="0"/>
          <w:sz w:val="15"/>
          <w:szCs w:val="15"/>
          <w:bdr w:val="single" w:sz="2" w:space="0" w:color="auto" w:frame="1"/>
          <w:lang w:eastAsia="tr-TR"/>
          <w14:ligatures w14:val="none"/>
        </w:rPr>
        <w:t> kişilere aktarabilmektedir.</w:t>
      </w:r>
    </w:p>
    <w:p w14:paraId="4B7333E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3.6. 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YURTDIŞINA AKTARILMASI</w:t>
      </w:r>
    </w:p>
    <w:p w14:paraId="1D9AD09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hukuka uygun kişisel veri işleme amaçları doğrultusunda gerekli güvenlik önlemleri alarak (Bkz. Bölüm 2/Başlık 2.1) kişisel veri sahibinin kişisel verilerini ve özel nitelikli kişisel verilerini üçüncü kişilere aktarabilmektedir. 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Şirketimiz bu doğrultuda KVK Kanunu’nun 9. maddesinde öngörülen düzenlemelere uygun hareket etmektedir. Bu konu ile ilgili ayrıntılı bilgiye bu Politikanın 6. Bölümünde yer verilmiştir. </w:t>
      </w:r>
    </w:p>
    <w:p w14:paraId="574179D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5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3.6.1. 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Yurtdışına Aktarılması</w:t>
      </w:r>
    </w:p>
    <w:p w14:paraId="05EB008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14:paraId="2380C87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Kanunlarda kişisel verinin aktarılacağına ilişkin açık bir düzenleme var ise,</w:t>
      </w:r>
    </w:p>
    <w:p w14:paraId="1E981DC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veya başkasının hayatı veya beden bütünlüğünün korunması için zorunlu ise ve kişisel veri sahibi fiili imkânsızlık nedeniyle rızasını açıklayamayacak durumda ise veya rızasına hukuki geçerlilik tanınmıyorsa;</w:t>
      </w:r>
    </w:p>
    <w:p w14:paraId="4CBB483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 </w:t>
      </w:r>
      <w:r w:rsidRPr="00DE11A1">
        <w:rPr>
          <w:rFonts w:ascii="Lexend" w:eastAsia="Times New Roman" w:hAnsi="Lexend" w:cs="Times New Roman"/>
          <w:kern w:val="0"/>
          <w:sz w:val="15"/>
          <w:szCs w:val="15"/>
          <w:bdr w:val="single" w:sz="2" w:space="0" w:color="auto" w:frame="1"/>
          <w:lang w:eastAsia="tr-TR"/>
          <w14:ligatures w14:val="none"/>
        </w:rPr>
        <w:t>Bir sözleşmenin kurulması veya ifasıyla doğrudan doğruya ilgili olmak kaydıyla sözleşmenin taraflarına ait kişisel verinin aktarılması gerekli ise, </w:t>
      </w:r>
    </w:p>
    <w:p w14:paraId="47CF2A0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Şirketimizin hukuki yükümlülüğünü yerine getirmesi için kişisel veri aktarımı zorunlu ise,</w:t>
      </w:r>
    </w:p>
    <w:p w14:paraId="718CD8A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 kişisel veri sahibi tarafından alenileştirilmiş ise,</w:t>
      </w:r>
    </w:p>
    <w:p w14:paraId="4361B8F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aktarımı bir hakkın tesisi, kullanılması veya korunması için zorunlu ise, </w:t>
      </w:r>
    </w:p>
    <w:p w14:paraId="1701E4A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temel hak ve özgürlüklerine zarar vermemek kaydıyla, Şirketimizin meşru menfaatleri için kişisel veri aktarımı zorunlu ise.</w:t>
      </w:r>
    </w:p>
    <w:p w14:paraId="3EACA27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5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3.6.2. </w:t>
      </w:r>
      <w:r w:rsidRPr="00DE11A1">
        <w:rPr>
          <w:rFonts w:ascii="Lexend" w:eastAsia="Times New Roman" w:hAnsi="Lexend" w:cs="Times New Roman"/>
          <w:b/>
          <w:bCs/>
          <w:color w:val="FFC000"/>
          <w:kern w:val="0"/>
          <w:sz w:val="15"/>
          <w:szCs w:val="15"/>
          <w:bdr w:val="single" w:sz="2" w:space="0" w:color="auto" w:frame="1"/>
          <w:lang w:eastAsia="tr-TR"/>
          <w14:ligatures w14:val="none"/>
        </w:rPr>
        <w:t>Özel Nitelikli Kişisel Verilerin Yurtdışına Aktarılması</w:t>
      </w:r>
    </w:p>
    <w:p w14:paraId="7FE2A9D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gerekli özeni göstererek, gerekli güvenlik tedbirlerini alarak (Bkz. Bölüm 2/Başlık 2.1)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 </w:t>
      </w:r>
    </w:p>
    <w:p w14:paraId="359A96C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var ise veya</w:t>
      </w:r>
    </w:p>
    <w:p w14:paraId="06979CA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73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açık rızası yok ise;</w:t>
      </w:r>
    </w:p>
    <w:p w14:paraId="0160666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 ve cinsel hayatı dışındaki özel nitelikli kişisel verileri (</w:t>
      </w:r>
      <w:r w:rsidRPr="00DE11A1">
        <w:rPr>
          <w:rFonts w:ascii="Lexend" w:eastAsia="Times New Roman" w:hAnsi="Lexend" w:cs="Times New Roman"/>
          <w:i/>
          <w:iCs/>
          <w:kern w:val="0"/>
          <w:sz w:val="15"/>
          <w:szCs w:val="15"/>
          <w:bdr w:val="single" w:sz="2" w:space="0" w:color="auto" w:frame="1"/>
          <w:lang w:eastAsia="tr-TR"/>
          <w14:ligatures w14:val="none"/>
        </w:rPr>
        <w:t>ırk, etnik köken, siyasi düşünce, felsefi inanç, din, mezhep veya diğer inançlar, kılık ve kıyafet, dernek, vakıf ya da sendika üyeliği, ceza mahkûmiyeti ve güvenlik tedbirleriyle ilgili veriler ile </w:t>
      </w:r>
      <w:proofErr w:type="spellStart"/>
      <w:r w:rsidRPr="00DE11A1">
        <w:rPr>
          <w:rFonts w:ascii="Lexend" w:eastAsia="Times New Roman" w:hAnsi="Lexend" w:cs="Times New Roman"/>
          <w:i/>
          <w:iCs/>
          <w:kern w:val="0"/>
          <w:sz w:val="15"/>
          <w:szCs w:val="15"/>
          <w:bdr w:val="single" w:sz="2" w:space="0" w:color="auto" w:frame="1"/>
          <w:lang w:eastAsia="tr-TR"/>
          <w14:ligatures w14:val="none"/>
        </w:rPr>
        <w:t>biometrik</w:t>
      </w:r>
      <w:proofErr w:type="spellEnd"/>
      <w:r w:rsidRPr="00DE11A1">
        <w:rPr>
          <w:rFonts w:ascii="Lexend" w:eastAsia="Times New Roman" w:hAnsi="Lexend" w:cs="Times New Roman"/>
          <w:i/>
          <w:iCs/>
          <w:kern w:val="0"/>
          <w:sz w:val="15"/>
          <w:szCs w:val="15"/>
          <w:bdr w:val="single" w:sz="2" w:space="0" w:color="auto" w:frame="1"/>
          <w:lang w:eastAsia="tr-TR"/>
          <w14:ligatures w14:val="none"/>
        </w:rPr>
        <w:t> ve genetik verilerdir</w:t>
      </w:r>
      <w:r w:rsidRPr="00DE11A1">
        <w:rPr>
          <w:rFonts w:ascii="Lexend" w:eastAsia="Times New Roman" w:hAnsi="Lexend" w:cs="Times New Roman"/>
          <w:kern w:val="0"/>
          <w:sz w:val="15"/>
          <w:szCs w:val="15"/>
          <w:bdr w:val="single" w:sz="2" w:space="0" w:color="auto" w:frame="1"/>
          <w:lang w:eastAsia="tr-TR"/>
          <w14:ligatures w14:val="none"/>
        </w:rPr>
        <w:t>), kanunlarda öngörülen hallerde, </w:t>
      </w:r>
    </w:p>
    <w:p w14:paraId="6A45C48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11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14:paraId="1190541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4. </w:t>
      </w:r>
      <w:r w:rsidRPr="00DE11A1">
        <w:rPr>
          <w:rFonts w:ascii="Lexend" w:eastAsia="Times New Roman" w:hAnsi="Lexend" w:cs="Times New Roman"/>
          <w:b/>
          <w:bCs/>
          <w:color w:val="FFC000"/>
          <w:kern w:val="0"/>
          <w:sz w:val="15"/>
          <w:szCs w:val="15"/>
          <w:bdr w:val="single" w:sz="2" w:space="0" w:color="auto" w:frame="1"/>
          <w:lang w:eastAsia="tr-TR"/>
          <w14:ligatures w14:val="none"/>
        </w:rPr>
        <w:t>BÖLÜM 4 – ŞİRKETİMİZ TARAFINDAN İŞLENEN KİŞİSEL VERİLERİN KATEGORİZASYONU, İŞLENME AMAÇLARI VE SAKLANMA SÜRELERİ</w:t>
      </w:r>
    </w:p>
    <w:p w14:paraId="68F6E9B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talep ettiği taktirde bildirmektedir.</w:t>
      </w:r>
    </w:p>
    <w:p w14:paraId="637213B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4.1. 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SINIFLANDIRILMASI</w:t>
      </w:r>
    </w:p>
    <w:p w14:paraId="2A6BFAD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KVK Kanunu’nda başta kişisel verilerin işlenmesine ilişkin 4. maddede belirtilen ilkeler olmak üzere KVK Kanunu’nda belirtilen genel ilkelere ve KVK Kanunu’nda düzenlenen bütün yükümlülüklere uyarak işbu </w:t>
      </w:r>
      <w:proofErr w:type="spellStart"/>
      <w:r w:rsidRPr="00DE11A1">
        <w:rPr>
          <w:rFonts w:ascii="Lexend" w:eastAsia="Times New Roman" w:hAnsi="Lexend" w:cs="Times New Roman"/>
          <w:kern w:val="0"/>
          <w:sz w:val="15"/>
          <w:szCs w:val="15"/>
          <w:bdr w:val="single" w:sz="2" w:space="0" w:color="auto" w:frame="1"/>
          <w:lang w:eastAsia="tr-TR"/>
          <w14:ligatures w14:val="none"/>
        </w:rPr>
        <w:t>Politikakapsamındaki</w:t>
      </w:r>
      <w:proofErr w:type="spellEnd"/>
      <w:r w:rsidRPr="00DE11A1">
        <w:rPr>
          <w:rFonts w:ascii="Lexend" w:eastAsia="Times New Roman" w:hAnsi="Lexend" w:cs="Times New Roman"/>
          <w:kern w:val="0"/>
          <w:sz w:val="15"/>
          <w:szCs w:val="15"/>
          <w:bdr w:val="single" w:sz="2" w:space="0" w:color="auto" w:frame="1"/>
          <w:lang w:eastAsia="tr-TR"/>
          <w14:ligatures w14:val="none"/>
        </w:rPr>
        <w:t xml:space="preserve"> sürelerle sınırlı olarak aşağıda belirtilen kategorilerdeki kişisel veriler işlenmektedir. Bu kategorilerde işlenen kişisel verilerin işbu Politika kapsamında düzenlenen hangi veri sahipleriyle ilişkili olduğu da işbu Politikanın 5. Bölümünde belirtilmektedir.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82"/>
        <w:gridCol w:w="8374"/>
      </w:tblGrid>
      <w:tr w:rsidR="00DE11A1" w:rsidRPr="00DE11A1" w14:paraId="6EF28A63"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0B8331B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KİŞİSEL VERİ SINIFI</w:t>
            </w:r>
          </w:p>
        </w:tc>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4317465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KİŞİSEL VERİ SINIFI AÇIKLAMA</w:t>
            </w:r>
          </w:p>
        </w:tc>
      </w:tr>
      <w:tr w:rsidR="00DE11A1" w:rsidRPr="00DE11A1" w14:paraId="1413BCAC"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69B3F1C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Kimlik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750067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 Ehliyet, NüfusCüzdanı, Pasaport gibi fotoğraflı ve geçerli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resmi</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belgelerde yer alantüm bilgiler</w:t>
            </w:r>
          </w:p>
        </w:tc>
      </w:tr>
      <w:tr w:rsidR="00DE11A1" w:rsidRPr="00DE11A1" w14:paraId="7EBFC080"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5439DEF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İletişim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B2C54D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 telefon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numarası,adres</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e-mail gibi bilgiler</w:t>
            </w:r>
          </w:p>
        </w:tc>
      </w:tr>
      <w:tr w:rsidR="00DE11A1" w:rsidRPr="00DE11A1" w14:paraId="3CDDEC3D"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1D48ED2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Lokasyon Verisi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BDE3E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olarakotomatik olmayan şekilde işlenen; kişisel veri sahibininürün ve hizmetlerimizi kullanımı sırasında veya çalışanlarımız ileişbirliği içerisinde olduğumuz kurumların çalışanlarının Kurumunaraçlarını kullanırken bulunduğu yerin konumunu tespit eden bilgiler</w:t>
            </w:r>
          </w:p>
        </w:tc>
      </w:tr>
      <w:tr w:rsidR="00DE11A1" w:rsidRPr="00DE11A1" w14:paraId="1863535A"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28BCC4A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Müşteri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CD0914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 ticari faaliyetlerimizve bu çerçevede iş birimlerimizin yürüttüğü operasyonlar neticesindeilgili kişi hakkında elde edilen ve üretilen bilgiler</w:t>
            </w:r>
          </w:p>
        </w:tc>
      </w:tr>
      <w:tr w:rsidR="00DE11A1" w:rsidRPr="00DE11A1" w14:paraId="68301861"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35815A7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Aile Bireyleri ve Yakın</w:t>
            </w:r>
          </w:p>
          <w:p w14:paraId="3E787EF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FABAD9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ve veri kayıt sistemi içerisinde yer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alan;  sunduğumuz</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ürün ve hizmetlerle ilgili veya Kurumun ve veri sahibinin hukuki menfaatlerini korumak amacıyla kişisel veri sahibinin aile bireyleri ve yakınları hakkındaki bilgiler</w:t>
            </w:r>
          </w:p>
        </w:tc>
      </w:tr>
      <w:tr w:rsidR="00DE11A1" w:rsidRPr="00DE11A1" w14:paraId="7DB55256"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182431D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Müşteri İşlem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F99789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ve veri kayıt sistemi içerisinde yer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alan;  ürün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 hizmetlerimizin kullanımına yönelik kayıtlar ile müşterinin ürün ve hizmetleri kullanımı için gerekli olan talimatları ve talepleri gibi bilgiler</w:t>
            </w:r>
          </w:p>
        </w:tc>
      </w:tr>
      <w:tr w:rsidR="00DE11A1" w:rsidRPr="00DE11A1" w14:paraId="07621C28"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3024A0A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Fiziksel Mekân Güvenlik</w:t>
            </w:r>
          </w:p>
          <w:p w14:paraId="0833363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FB32A1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ve veri kayıt sistemi içerisinde yer alan; fiziksel mekâna girişte, fiziksel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mekanın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içerisinde kalış sırasında alınan kayıtlar ve belgelere ilişkin kişisel veriler</w:t>
            </w:r>
          </w:p>
        </w:tc>
      </w:tr>
      <w:tr w:rsidR="00DE11A1" w:rsidRPr="00DE11A1" w14:paraId="69B23DF7"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59DEEAA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İşlem Güvenliği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7DD8E8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ve veri kayıt sistemi içerisinde yer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alan;  ticari</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faaliyetlerimizi yürütürken teknik, idari, hukuki ve ticari güvenliğimizi sağlamamız için işlenen kişisel verileriniz</w:t>
            </w:r>
          </w:p>
        </w:tc>
      </w:tr>
      <w:tr w:rsidR="00DE11A1" w:rsidRPr="00DE11A1" w14:paraId="6E97200B"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760013E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Risk Yönetimi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C0889B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ve veri kayıt sistemi içerisinde yer alan; ticari, teknik ve idari risklerimizi yönetebilmemiz için bu alanlarda genel kabul görmüşhukuki, ticari teamül ve dürüstlük kuralına uygun olarak kullanılan yöntemler vasıtasıyla işlenilen kişisel veriler</w:t>
            </w:r>
          </w:p>
        </w:tc>
      </w:tr>
      <w:tr w:rsidR="00DE11A1" w:rsidRPr="00DE11A1" w14:paraId="6ED51146"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36B5309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Finansal Bilgi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017098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 Kurumun kişisel veri sahibi ile kurmuş olduğu hukuki ilişkinin tipine göre yaratılan her türlü finansal sonucu gösteren bilgi, belge ve kayıtlara ilişkin işlenen kişisel veriler</w:t>
            </w:r>
          </w:p>
        </w:tc>
      </w:tr>
      <w:tr w:rsidR="00DE11A1" w:rsidRPr="00DE11A1" w14:paraId="5FFDD87A"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7F04A21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Özlük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FCB295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 çalışanlarımızın veya Kurumla çalışma ilişkisi içerisinde olan gerçek kişilerin özlük haklarının oluşmasına temel olacak bilgilerin elde edilmesine yönelik işlenen her türlü kişisel veri</w:t>
            </w:r>
          </w:p>
        </w:tc>
      </w:tr>
      <w:tr w:rsidR="00DE11A1" w:rsidRPr="00DE11A1" w14:paraId="38C2AB1C"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2866B37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Çalışan Adayı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7007CD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veya tamamen otomatik şekilde veya veri kayıt sisteminin bir parçası olarak otomatik olmayan şekilde işlenen; Kurumun çalışanı olmak için başvuruda bulunmuş veya ticari teamül ve dürüstlük kuralları gereği Kurumun insan kaynakları ihtiyaçları doğrultusunda çalışan adayı olarak değerlendirilmiş veya Kurumla çalışma ilişkisi içerisinde olan bireylerle ilgili işlenen kişisel veriler</w:t>
            </w:r>
          </w:p>
        </w:tc>
      </w:tr>
      <w:tr w:rsidR="00DE11A1" w:rsidRPr="00DE11A1" w14:paraId="65711F56"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1F2B2AF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Çalışan İşlem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61B03E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 çalışanlarımızınveya Kurumla çalışma ilişkisi içerisinde olan gerçek kişilerin işle ilgili gerçekleştirdiği her türlü işleme ilişkin işlenen kişisel veriler</w:t>
            </w:r>
          </w:p>
        </w:tc>
      </w:tr>
      <w:tr w:rsidR="00DE11A1" w:rsidRPr="00DE11A1" w14:paraId="0B76EB63"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3FCC1A7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Çalışan Performans ve</w:t>
            </w:r>
          </w:p>
          <w:p w14:paraId="141FC9C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Kariyer Gelişim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28CB7E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veya tamamen otomatik şekilde veya veri kayıt sisteminin bir parçası olarak otomatik olmayan şekilde işlenen; çalışanlarımızın veya Kurumla çalışma ilişkisi içerisinde olan gerçek kişilerin performanslarının ölçülmesi ile kariyer gelişimlerinin kurumun insan kaynakları politikası kapsamında planlanması ve yürütülmesi amacıyla işlenilen kişisel veriler</w:t>
            </w:r>
          </w:p>
        </w:tc>
      </w:tr>
      <w:tr w:rsidR="00DE11A1" w:rsidRPr="00DE11A1" w14:paraId="2A4150D1"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6C30F4BA"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 xml:space="preserve">Yan Haklar ve </w:t>
            </w:r>
            <w:r w:rsidRPr="00DE11A1">
              <w:rPr>
                <w:rFonts w:ascii="Times New Roman" w:eastAsia="Times New Roman" w:hAnsi="Times New Roman" w:cs="Times New Roman"/>
                <w:b/>
                <w:bCs/>
                <w:kern w:val="0"/>
                <w:sz w:val="15"/>
                <w:szCs w:val="15"/>
                <w:bdr w:val="single" w:sz="2" w:space="0" w:color="auto" w:frame="1"/>
                <w:lang w:eastAsia="tr-TR"/>
                <w14:ligatures w14:val="none"/>
              </w:rPr>
              <w:lastRenderedPageBreak/>
              <w:t>Menfaatler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D29738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lastRenderedPageBreak/>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xml:space="preserve"> veya tamamen otomatik şekilde veya veri kayıt sisteminin bir parçası olarak otomatik olmayan şekilde işlenen; Çalışanlara veya Kurumla çalışma ilişkisi içerisinde olan diğer gerçek kişilere </w:t>
            </w:r>
            <w:r w:rsidRPr="00DE11A1">
              <w:rPr>
                <w:rFonts w:ascii="Times New Roman" w:eastAsia="Times New Roman" w:hAnsi="Times New Roman" w:cs="Times New Roman"/>
                <w:kern w:val="0"/>
                <w:sz w:val="15"/>
                <w:szCs w:val="15"/>
                <w:bdr w:val="single" w:sz="2" w:space="0" w:color="auto" w:frame="1"/>
                <w:lang w:eastAsia="tr-TR"/>
                <w14:ligatures w14:val="none"/>
              </w:rPr>
              <w:lastRenderedPageBreak/>
              <w:t>sunduğumuz ve sunacağımız yan-haklar ve menfaatlerin planlanması, bunlara hak kazanımla ilgili objektif kriterlerin belirlenmesi ve bunlara hak edişlerin takibi işin işlenen kişisel verileriniz</w:t>
            </w:r>
          </w:p>
        </w:tc>
      </w:tr>
      <w:tr w:rsidR="00DE11A1" w:rsidRPr="00DE11A1" w14:paraId="2EB7535A"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26C62EC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lastRenderedPageBreak/>
              <w:t>Hukuki İşlem ve Uyum Bilgisi</w:t>
            </w:r>
          </w:p>
          <w:p w14:paraId="1BFE564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73F9EA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veya tamamen otomatik şekilde veya veri kayıt sisteminin bir parçası olarak otomatik olmayan şekilde işlenen; hukuki alacak ve haklarımızın tespiti, takibi ve borçlarımızın ifası ile kanuni yükümlülüklerimiz ve Kurumun politikalarına uyum kapsamında işlenen kişisel verileriniz</w:t>
            </w:r>
          </w:p>
        </w:tc>
      </w:tr>
      <w:tr w:rsidR="00DE11A1" w:rsidRPr="00DE11A1" w14:paraId="158C43AB"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4A056AE0"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Denetim ve Teftiş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CE202A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veya tamamen otomatik şekilde veya veri kayıt sisteminin bir parçası olarak otomatik olmayan şekilde işlenen; Kurumun kanuni yükümlülükleri ve kurum politikalarına uyumu kapsamında işlenen kişisel verileriniz</w:t>
            </w:r>
          </w:p>
        </w:tc>
      </w:tr>
      <w:tr w:rsidR="00DE11A1" w:rsidRPr="00DE11A1" w14:paraId="1D48B523"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410CB4CA"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Özel Nitelikli Kişisel Veri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F806FA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olan, kısmen veya tamamen otomatik şekilde veya veri kayıt sisteminin bir parçası olarak otomatik olmayan şekilde işlenen;</w:t>
            </w: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biometrik</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ve genetik verileri özel nitelikli kişisel veridir.</w:t>
            </w:r>
          </w:p>
        </w:tc>
      </w:tr>
      <w:tr w:rsidR="00DE11A1" w:rsidRPr="00DE11A1" w14:paraId="26AFCBED"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0959B42B"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Pazarlama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1618EC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veya tamamen otomatik şekilde veya veri kayıt sisteminin bir parçası olarak otomatik olmayan şekilde işlenen; ürün ve hizmetlerimizin kişisel veri sahibinin kullanım alışkanlıkları, beğenisi ve ihtiyaçları doğrultusunda özelleştirilerek pazarlamasının yapılmasına yönelik işlenen kişisel veriler ve bu işleme sonuçları neticesinde yaratılan rapor ve değerlendirmeler</w:t>
            </w:r>
          </w:p>
        </w:tc>
      </w:tr>
      <w:tr w:rsidR="00DE11A1" w:rsidRPr="00DE11A1" w14:paraId="5BB01A0A"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412F163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Talep/</w:t>
            </w:r>
            <w:proofErr w:type="gramStart"/>
            <w:r w:rsidRPr="00DE11A1">
              <w:rPr>
                <w:rFonts w:ascii="Times New Roman" w:eastAsia="Times New Roman" w:hAnsi="Times New Roman" w:cs="Times New Roman"/>
                <w:b/>
                <w:bCs/>
                <w:kern w:val="0"/>
                <w:sz w:val="15"/>
                <w:szCs w:val="15"/>
                <w:bdr w:val="single" w:sz="2" w:space="0" w:color="auto" w:frame="1"/>
                <w:lang w:eastAsia="tr-TR"/>
                <w14:ligatures w14:val="none"/>
              </w:rPr>
              <w:t>Şikayet</w:t>
            </w:r>
            <w:proofErr w:type="gramEnd"/>
            <w:r w:rsidRPr="00DE11A1">
              <w:rPr>
                <w:rFonts w:ascii="Times New Roman" w:eastAsia="Times New Roman" w:hAnsi="Times New Roman" w:cs="Times New Roman"/>
                <w:b/>
                <w:bCs/>
                <w:kern w:val="0"/>
                <w:sz w:val="15"/>
                <w:szCs w:val="15"/>
                <w:bdr w:val="single" w:sz="2" w:space="0" w:color="auto" w:frame="1"/>
                <w:lang w:eastAsia="tr-TR"/>
                <w14:ligatures w14:val="none"/>
              </w:rPr>
              <w:t> Yönetimi</w:t>
            </w:r>
          </w:p>
          <w:p w14:paraId="4673408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E7E3B2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bir gerçek kişiye ait olduğu açık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olan,  kısmen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veya tamamen otomatik şekilde veya veri kayıt sisteminin bir parçası olarak otomatik olmayan şekilde işlenen; Kuruma yöneltilmiş olan her türlü talep veya şikayetin alınması ve değerlendirilmesine ilişkin kişisel veriler</w:t>
            </w:r>
          </w:p>
        </w:tc>
      </w:tr>
      <w:tr w:rsidR="00DE11A1" w:rsidRPr="00DE11A1" w14:paraId="54544DC8"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0DE3C76E"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İtibar Yönetimi Bilgisi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666799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ticari itibarını korumak maksatlı toplanan bilgiler ve buna ilişkin oluşturulan değerlendirme raporları ile alınan aksiyonlarla ilgili bilgiler</w:t>
            </w:r>
          </w:p>
        </w:tc>
      </w:tr>
      <w:tr w:rsidR="00DE11A1" w:rsidRPr="00DE11A1" w14:paraId="309E7CF8" w14:textId="77777777" w:rsidTr="00DE11A1">
        <w:tc>
          <w:tcPr>
            <w:tcW w:w="0" w:type="auto"/>
            <w:tcBorders>
              <w:top w:val="single" w:sz="6" w:space="0" w:color="DDDDDD"/>
              <w:left w:val="single" w:sz="6" w:space="0" w:color="DDDDDD"/>
              <w:bottom w:val="single" w:sz="6" w:space="0" w:color="DDDDDD"/>
              <w:right w:val="single" w:sz="6" w:space="0" w:color="DDDDDD"/>
            </w:tcBorders>
            <w:vAlign w:val="center"/>
            <w:hideMark/>
          </w:tcPr>
          <w:p w14:paraId="4138D217"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Olay Yönetimi Bilgisi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BE08D6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ticari hak ve menfaatleri ile müşterilerimizin hak ve menfaatlerini korumak maksatlı gelişen olaylara karşı gerekli hukuki, teknik ve idari tedbirlerin alınmasına yönelik olarak işlenen kişisel veriler</w:t>
            </w:r>
          </w:p>
        </w:tc>
      </w:tr>
    </w:tbl>
    <w:p w14:paraId="4B2CFEE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4.2. 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İŞLENME AMAÇLARI</w:t>
      </w:r>
    </w:p>
    <w:p w14:paraId="183C92D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6698 Sayılı Kişisel Verilerin Korunması Kanunun 5. maddesinin 2. fıkrasında ve 6. Maddenin 3. Fıkrasında belirtilen kişisel veri işleme şartları içerisindeki amaçlarla ve koşullarla sınırlı olarak kişisel veriler işlemektedir. Bu amaçlar ve koşullar;</w:t>
      </w:r>
    </w:p>
    <w:p w14:paraId="66DA9D5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verilerinizin işlenmesine ilişkin Kurumun ilgili faaliyette bulunmasının Kanunlarda </w:t>
      </w:r>
      <w:proofErr w:type="gramStart"/>
      <w:r w:rsidRPr="00DE11A1">
        <w:rPr>
          <w:rFonts w:ascii="Lexend" w:eastAsia="Times New Roman" w:hAnsi="Lexend" w:cs="Times New Roman"/>
          <w:kern w:val="0"/>
          <w:sz w:val="15"/>
          <w:szCs w:val="15"/>
          <w:bdr w:val="single" w:sz="2" w:space="0" w:color="auto" w:frame="1"/>
          <w:lang w:eastAsia="tr-TR"/>
          <w14:ligatures w14:val="none"/>
        </w:rPr>
        <w:t>açıkça  öngörülmesi</w:t>
      </w:r>
      <w:proofErr w:type="gramEnd"/>
      <w:r w:rsidRPr="00DE11A1">
        <w:rPr>
          <w:rFonts w:ascii="Lexend" w:eastAsia="Times New Roman" w:hAnsi="Lexend" w:cs="Times New Roman"/>
          <w:kern w:val="0"/>
          <w:sz w:val="15"/>
          <w:szCs w:val="15"/>
          <w:bdr w:val="single" w:sz="2" w:space="0" w:color="auto" w:frame="1"/>
          <w:lang w:eastAsia="tr-TR"/>
          <w14:ligatures w14:val="none"/>
        </w:rPr>
        <w:t> ve ilgili mevzuattan kaynaklanan yasal yükümlülükleri çerçevesinde)</w:t>
      </w:r>
    </w:p>
    <w:p w14:paraId="6BD3253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verilerinizin Şirketimiz tarafından işlenmesinin bir sözleşmenin kurulması veya ifasıyla doğrudan doğruya ilgili ve gerekli olması,</w:t>
      </w:r>
    </w:p>
    <w:p w14:paraId="1E48810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verilerinizin işlenmesinin Şirketimizin hukuki yükümlülüğünü yerine getirebilmesi için zorunlu olması,</w:t>
      </w:r>
    </w:p>
    <w:p w14:paraId="5E8BE58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verilerinizin sizler tarafından alenileştirilmiş olması şartıyla; sizlerin alenileştirme amacıyla sınırlı bir şekilde Şirketimiz tarafından işlenmesi,</w:t>
      </w:r>
    </w:p>
    <w:p w14:paraId="37F0638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verilerinizin Şirketimiz tarafından işlenmesinin Şirketimizin veya sizlerin veya üçüncü kişilerin haklarının tesisi, kullanılması veya korunması için zorunlu olması,</w:t>
      </w:r>
    </w:p>
    <w:p w14:paraId="1C26E77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Sizlerin temel hak ve özgürlüklerine zarar vermemek kaydıyla Şirketimiz meşru menfaatleri için kişisel veri işleme faaliyetinde bulunulmasının zorunlu olması,  </w:t>
      </w:r>
    </w:p>
    <w:p w14:paraId="1B8AADA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 </w:t>
      </w:r>
      <w:r w:rsidRPr="00DE11A1">
        <w:rPr>
          <w:rFonts w:ascii="Lexend" w:eastAsia="Times New Roman" w:hAnsi="Lexend" w:cs="Times New Roman"/>
          <w:kern w:val="0"/>
          <w:sz w:val="15"/>
          <w:szCs w:val="15"/>
          <w:bdr w:val="single" w:sz="2" w:space="0" w:color="auto" w:frame="1"/>
          <w:lang w:eastAsia="tr-TR"/>
          <w14:ligatures w14:val="none"/>
        </w:rPr>
        <w:t>Şirketimiz tarafından kişisel veri işleme faaliyetinde bulunulmasının kişisel veri sahibinin ya da bir başkasının hayatı veya beden bütünlüğünün korunması için zorunlu olması ve bu durumda da kişisel veri sahibinin fiili imkânsızlık veya hukuki geçersizlik nedeniyle rızasını açıklayamayacak durumda bulunması,</w:t>
      </w:r>
    </w:p>
    <w:p w14:paraId="3233B47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 ve cinsel hayatı dışındaki özel nitelikli kişisel verilerin işlenmesinin kanunlarda öngörülmesi,</w:t>
      </w:r>
    </w:p>
    <w:p w14:paraId="049EC47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sağlığına ve cinsel hayatına ilişkin özel nitelikli kişisel verileri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14:paraId="59E412D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Yukarıda açıklanan kişisel veri işleme şartlarına uygun olarak kişisel ve özel nitelikli kişisel verileriniz</w:t>
      </w:r>
    </w:p>
    <w:p w14:paraId="1DB4E8B4" w14:textId="21A6888B"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tarafından aşağıdaki amaçlarla işlenebilmektedir.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53"/>
        <w:gridCol w:w="4003"/>
      </w:tblGrid>
      <w:tr w:rsidR="00DE11A1" w:rsidRPr="00DE11A1" w14:paraId="53D5ABD0" w14:textId="77777777" w:rsidTr="00DE11A1">
        <w:trPr>
          <w:trHeight w:val="210"/>
        </w:trPr>
        <w:tc>
          <w:tcPr>
            <w:tcW w:w="0" w:type="auto"/>
            <w:tcBorders>
              <w:top w:val="single" w:sz="6" w:space="0" w:color="DDDDDD"/>
              <w:left w:val="single" w:sz="6" w:space="0" w:color="DDDDDD"/>
              <w:bottom w:val="single" w:sz="6" w:space="0" w:color="DDDDDD"/>
              <w:right w:val="single" w:sz="6" w:space="0" w:color="DDDDDD"/>
            </w:tcBorders>
            <w:shd w:val="clear" w:color="auto" w:fill="BEBEBE"/>
            <w:vAlign w:val="center"/>
            <w:hideMark/>
          </w:tcPr>
          <w:p w14:paraId="40500640"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ANA AMAÇLAR</w:t>
            </w:r>
          </w:p>
        </w:tc>
        <w:tc>
          <w:tcPr>
            <w:tcW w:w="0" w:type="auto"/>
            <w:tcBorders>
              <w:top w:val="single" w:sz="6" w:space="0" w:color="DDDDDD"/>
              <w:left w:val="single" w:sz="6" w:space="0" w:color="DDDDDD"/>
              <w:bottom w:val="single" w:sz="6" w:space="0" w:color="DDDDDD"/>
              <w:right w:val="single" w:sz="6" w:space="0" w:color="DDDDDD"/>
            </w:tcBorders>
            <w:shd w:val="clear" w:color="auto" w:fill="BEBEBE"/>
            <w:vAlign w:val="center"/>
            <w:hideMark/>
          </w:tcPr>
          <w:p w14:paraId="590C9C5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ALT AMAÇLAR</w:t>
            </w:r>
          </w:p>
        </w:tc>
      </w:tr>
      <w:tr w:rsidR="00DE11A1" w:rsidRPr="00DE11A1" w14:paraId="78B0E436" w14:textId="77777777" w:rsidTr="00DE11A1">
        <w:trPr>
          <w:trHeight w:val="9270"/>
        </w:trPr>
        <w:tc>
          <w:tcPr>
            <w:tcW w:w="0" w:type="auto"/>
            <w:tcBorders>
              <w:top w:val="single" w:sz="6" w:space="0" w:color="DDDDDD"/>
              <w:left w:val="single" w:sz="6" w:space="0" w:color="DDDDDD"/>
              <w:bottom w:val="single" w:sz="6" w:space="0" w:color="DDDDDD"/>
              <w:right w:val="single" w:sz="6" w:space="0" w:color="DDDDDD"/>
            </w:tcBorders>
            <w:vAlign w:val="center"/>
            <w:hideMark/>
          </w:tcPr>
          <w:p w14:paraId="472D22F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lastRenderedPageBreak/>
              <w:t> </w:t>
            </w:r>
          </w:p>
          <w:p w14:paraId="29A3B78C" w14:textId="498F92BA"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0"/>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15"/>
                <w:szCs w:val="15"/>
                <w:bdr w:val="single" w:sz="2" w:space="0" w:color="auto" w:frame="1"/>
                <w:lang w:eastAsia="tr-TR"/>
                <w14:ligatures w14:val="none"/>
              </w:rPr>
              <w:t>Pampiki</w:t>
            </w:r>
            <w:r w:rsidRPr="00DE11A1">
              <w:rPr>
                <w:rFonts w:ascii="Times New Roman" w:eastAsia="Times New Roman" w:hAnsi="Times New Roman" w:cs="Times New Roman"/>
                <w:b/>
                <w:bCs/>
                <w:kern w:val="0"/>
                <w:sz w:val="15"/>
                <w:szCs w:val="15"/>
                <w:bdr w:val="single" w:sz="2" w:space="0" w:color="auto" w:frame="1"/>
                <w:lang w:eastAsia="tr-TR"/>
                <w14:ligatures w14:val="none"/>
              </w:rPr>
              <w:t>’nin İnsanKaynakları Politikaları veSüreçlerinin Planlanmasıve İcra Edilmesi</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8C550D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p w14:paraId="14BA75C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1-Çalışanlar İçin Yan Haklar ve Menfaatlerin Planlanması ve</w:t>
            </w:r>
          </w:p>
          <w:p w14:paraId="50447BC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İcrası,</w:t>
            </w:r>
          </w:p>
          <w:p w14:paraId="6E4D552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2-İnsan Kaynakları Süreçlerinin Planlanması ve İcrası,</w:t>
            </w:r>
          </w:p>
          <w:p w14:paraId="27C8035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3-Personel Temin Süreçlerinin Yürütülmesi,</w:t>
            </w:r>
          </w:p>
          <w:p w14:paraId="3F361D7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4-Çalışanlara Yönelik Kurumsal İletişim Faaliyetlerinin veya</w:t>
            </w:r>
          </w:p>
          <w:p w14:paraId="1A1542C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Çalışanların Katılım Sağladığı Kurumsal Sosyal Sorumlulukveya Sivil Toplum Kuruluşları Faaliyetlerinin Planlanmasıveya İcrası.</w:t>
            </w:r>
          </w:p>
          <w:p w14:paraId="3CAFE9B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5-</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Yetenek -</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Kariyer Gelişimi Faaliyetlerinin Planlanması ve</w:t>
            </w:r>
          </w:p>
          <w:p w14:paraId="43A6035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İcrası</w:t>
            </w:r>
          </w:p>
          <w:p w14:paraId="52DC30F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6-Şirket Çalışanları İçin İş Akdi ve/veya Mevzuattan Kaynaklı</w:t>
            </w:r>
          </w:p>
          <w:p w14:paraId="644EA12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Yükümlülüklerin Yerine Getirilmesi</w:t>
            </w:r>
          </w:p>
          <w:p w14:paraId="3789754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7-Şirket İçi Oryantasyon Aktivitelerinin Planlanması ve İcrası</w:t>
            </w:r>
          </w:p>
          <w:p w14:paraId="2F65781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8-Personel Çıkış İşlemlerinin Planlanması ve İcrası</w:t>
            </w:r>
          </w:p>
          <w:p w14:paraId="62BCECE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9-Ücret Yönetimi</w:t>
            </w:r>
          </w:p>
          <w:p w14:paraId="04D894D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10-Şirket İçi Atama-Terfi ve İşten Ayrılma Süreçlerinin</w:t>
            </w:r>
          </w:p>
          <w:p w14:paraId="03D29D7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Planlanması ve İcrası</w:t>
            </w:r>
          </w:p>
          <w:p w14:paraId="41EF181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11-Çalışanların Performans Değerlendirme Süreçlerinin</w:t>
            </w:r>
          </w:p>
          <w:p w14:paraId="0C7C505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Planlanması ve Takibi</w:t>
            </w:r>
          </w:p>
          <w:p w14:paraId="1822407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12-Çalışanların İş Faaliyetlerinin veya Çalışma SürelerininTakibi</w:t>
            </w:r>
          </w:p>
          <w:p w14:paraId="750F030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ve</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/veya Denetimi</w:t>
            </w:r>
          </w:p>
          <w:p w14:paraId="5BF4AE9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13-Çalışan Memnuniyetinin ve/veya Bağlılığı Süreçlerinin</w:t>
            </w:r>
          </w:p>
          <w:p w14:paraId="54DA986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Planlanması ve İcrası</w:t>
            </w:r>
          </w:p>
          <w:p w14:paraId="6116183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14-Çalışanların Ücret Artışlarının Planlanması</w:t>
            </w:r>
          </w:p>
          <w:p w14:paraId="27ACAE0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15-Çalışanların Bilgiye Erişim Yetkilerinin Planlanması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veİcrası</w:t>
            </w:r>
            <w:proofErr w:type="spellEnd"/>
          </w:p>
          <w:p w14:paraId="269E3D6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16-Yabancı Personel Çalışma ve Oturma İzni İşlemleri</w:t>
            </w:r>
          </w:p>
          <w:p w14:paraId="1FA59A7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lastRenderedPageBreak/>
              <w:t>17-Çalışan ve Çalışan Yakınlarının Aciliyet Teşkil EdenTıbbi İhtiyaçlarına Destek Olunmasına İlişkin SüreçlerinPlanlanması ve İcrası</w:t>
            </w:r>
          </w:p>
          <w:p w14:paraId="2F23941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18-Çalışanların Sendika Üyeliğine İlişkin SüreçlerinPlanlanması ve İcrası</w:t>
            </w:r>
          </w:p>
          <w:p w14:paraId="02F5B79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19-Çalışanlara İlişkin Disiplin Uygulamalarının YerineGetirilmesi</w:t>
            </w:r>
          </w:p>
          <w:p w14:paraId="2790BEE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ve</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Takibi</w:t>
            </w:r>
          </w:p>
          <w:p w14:paraId="76F93DD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20-Kanunen Yetkili Kamu Kurumlarına Çalışanlara İlişkin Bilgi</w:t>
            </w:r>
          </w:p>
          <w:p w14:paraId="52C7988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Verilmesi</w:t>
            </w:r>
          </w:p>
          <w:p w14:paraId="4E348C3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21-İşe Giriş ve Özlük Süreçlerinin Yürütülmesi ve Takibi</w:t>
            </w:r>
          </w:p>
          <w:p w14:paraId="50F4649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22-Çalışanların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Şikayet</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Talep veya Önerilerinin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Toplanmasıve</w:t>
            </w:r>
            <w:proofErr w:type="spellEnd"/>
          </w:p>
          <w:p w14:paraId="4AC3AE5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Değerlendirilmesi</w:t>
            </w:r>
          </w:p>
          <w:p w14:paraId="50038C3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23-Üretim ve Organizasyon İçin Gerekli Olan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İnsanKaynakları</w:t>
            </w:r>
            <w:proofErr w:type="spellEnd"/>
          </w:p>
          <w:p w14:paraId="33268FD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İhtiyaçlarının Belirlenmesi ve Karşılanması</w:t>
            </w:r>
          </w:p>
          <w:p w14:paraId="6969FD7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24-Taşeron çalışanlarına ilişkin özlük süreçlerininplanlanması ve icrası</w:t>
            </w:r>
          </w:p>
          <w:p w14:paraId="222E3C9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25-Üretim ve Organizasyon İçin Gerekli Olan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İnsanKaynakları</w:t>
            </w:r>
            <w:proofErr w:type="spellEnd"/>
          </w:p>
          <w:p w14:paraId="62D8203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72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İhtiyaçlarının Belirlenmesi ve Karşılanması</w:t>
            </w:r>
          </w:p>
          <w:p w14:paraId="185894E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26-Şirket İçi Eğitim Faaliyetlerinin Planlanması ve/veya İcrası</w:t>
            </w:r>
          </w:p>
          <w:p w14:paraId="1955413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27-     Organizasyon ve Etkinliklerin Planlanması ve Yönetimi</w:t>
            </w:r>
          </w:p>
          <w:p w14:paraId="76B429B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tc>
      </w:tr>
      <w:tr w:rsidR="00DE11A1" w:rsidRPr="00DE11A1" w14:paraId="4708043B" w14:textId="77777777" w:rsidTr="00DE11A1">
        <w:trPr>
          <w:trHeight w:val="357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2FD558" w14:textId="3542C966"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15"/>
                <w:szCs w:val="15"/>
                <w:bdr w:val="single" w:sz="2" w:space="0" w:color="auto" w:frame="1"/>
                <w:lang w:eastAsia="tr-TR"/>
                <w14:ligatures w14:val="none"/>
              </w:rPr>
              <w:lastRenderedPageBreak/>
              <w:t>Pampiki</w:t>
            </w:r>
            <w:r w:rsidRPr="00DE11A1">
              <w:rPr>
                <w:rFonts w:ascii="Times New Roman" w:eastAsia="Times New Roman" w:hAnsi="Times New Roman" w:cs="Times New Roman"/>
                <w:b/>
                <w:bCs/>
                <w:kern w:val="0"/>
                <w:sz w:val="15"/>
                <w:szCs w:val="15"/>
                <w:bdr w:val="single" w:sz="2" w:space="0" w:color="auto" w:frame="1"/>
                <w:lang w:eastAsia="tr-TR"/>
                <w14:ligatures w14:val="none"/>
              </w:rPr>
              <w:t> TarafındanYürütülen TicariFaaliyetlerinGerçekleştirilmesi İçinİlgili İş BirimlerimizTarafından GerekliÇalışmaların Yapılması veBuna Bağlı İş SüreçlerininYürütülmesi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7184FD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p w14:paraId="4ABB876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   Finans ve Muhasebe İşlerinin Takibi,</w:t>
            </w:r>
          </w:p>
          <w:p w14:paraId="174753C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   İş Sürekliliğinin Sağlanması Faaliyetlerinin Planlanması ve</w:t>
            </w:r>
          </w:p>
          <w:p w14:paraId="266540A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İcrası,</w:t>
            </w:r>
          </w:p>
          <w:p w14:paraId="156DEDD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3-   Bilgi Güvenliği Süreçlerinin Planlanması, Denetimi ve İcrası,</w:t>
            </w:r>
          </w:p>
          <w:p w14:paraId="354AC45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4-   Bilgi Teknolojileri Alt Yapısının Oluşturulması ve Yönetilmesi,</w:t>
            </w:r>
          </w:p>
          <w:p w14:paraId="105A6ED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5-   Kurumsal İletişim Faaliyetlerinin Planlanması ve İcrası,</w:t>
            </w:r>
          </w:p>
          <w:p w14:paraId="785BA51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6-   Lojistik Faaliyetlerinin Planlanması ve İcrası</w:t>
            </w:r>
          </w:p>
          <w:p w14:paraId="6ED8716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7-   İş   Ortakları   ve   Tedarikçilerin   Bilgiye   Erişim   Yetkilerinin</w:t>
            </w:r>
          </w:p>
          <w:p w14:paraId="0082D8A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Planlanması ve İcrası,</w:t>
            </w:r>
          </w:p>
          <w:p w14:paraId="36BF4C7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8-   Organizasyon ve etkinlik Yönetimi,</w:t>
            </w:r>
          </w:p>
          <w:p w14:paraId="63E59FD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9-   İş Faaliyetlerinin Planlanması ve İcrası,</w:t>
            </w:r>
          </w:p>
          <w:p w14:paraId="7B30DC6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10- Tedarik Zinciri Yönetimi Süreçlerinin Planlanması ve İcrası,</w:t>
            </w:r>
          </w:p>
          <w:p w14:paraId="1C84669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11- Kurumsal Yönetim Faaliyetlerin Planlanması ve İcrası,</w:t>
            </w:r>
          </w:p>
          <w:p w14:paraId="1E5F61A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12- İş Faaliyetlerinin Etkinlik/Verimlilik ve Yerindelik Analizlerinin</w:t>
            </w:r>
          </w:p>
          <w:p w14:paraId="4C31239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8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Gerçekleştirilmesi Faaliyetlerinin Planlanması ve İcrası,</w:t>
            </w:r>
          </w:p>
          <w:p w14:paraId="1430653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13- Kurumsal Sürdürülebilirlik Faaliyetlerinin Planlanması ve İcrası,</w:t>
            </w:r>
          </w:p>
          <w:p w14:paraId="1FA7389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14- Yapı ve/veya İnşaat İşlerinin Planlanması ve Takibi,</w:t>
            </w:r>
          </w:p>
          <w:p w14:paraId="6D328AE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15- Üretim ve/veya Operasyon Süreçlerinin Planlanması ve İcrası,</w:t>
            </w:r>
          </w:p>
        </w:tc>
      </w:tr>
      <w:tr w:rsidR="00DE11A1" w:rsidRPr="00DE11A1" w14:paraId="40715B6C" w14:textId="77777777" w:rsidTr="00DE11A1">
        <w:trPr>
          <w:trHeight w:val="75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9972161" w14:textId="39847FA3"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b/>
                <w:bCs/>
                <w:kern w:val="0"/>
                <w:sz w:val="15"/>
                <w:szCs w:val="15"/>
                <w:bdr w:val="single" w:sz="2" w:space="0" w:color="auto" w:frame="1"/>
                <w:lang w:eastAsia="tr-TR"/>
                <w14:ligatures w14:val="none"/>
              </w:rPr>
              <w:t>Pampiki</w:t>
            </w:r>
            <w:r w:rsidRPr="00DE11A1">
              <w:rPr>
                <w:rFonts w:ascii="Times New Roman" w:eastAsia="Times New Roman" w:hAnsi="Times New Roman" w:cs="Times New Roman"/>
                <w:b/>
                <w:bCs/>
                <w:kern w:val="0"/>
                <w:sz w:val="15"/>
                <w:szCs w:val="15"/>
                <w:bdr w:val="single" w:sz="2" w:space="0" w:color="auto" w:frame="1"/>
                <w:lang w:eastAsia="tr-TR"/>
                <w14:ligatures w14:val="none"/>
              </w:rPr>
              <w:t>’nin</w:t>
            </w:r>
            <w:proofErr w:type="spellEnd"/>
            <w:r w:rsidRPr="00DE11A1">
              <w:rPr>
                <w:rFonts w:ascii="Times New Roman" w:eastAsia="Times New Roman" w:hAnsi="Times New Roman" w:cs="Times New Roman"/>
                <w:b/>
                <w:bCs/>
                <w:kern w:val="0"/>
                <w:sz w:val="15"/>
                <w:szCs w:val="15"/>
                <w:bdr w:val="single" w:sz="2" w:space="0" w:color="auto" w:frame="1"/>
                <w:lang w:eastAsia="tr-TR"/>
                <w14:ligatures w14:val="none"/>
              </w:rPr>
              <w:t> Ticari ve </w:t>
            </w:r>
            <w:proofErr w:type="spellStart"/>
            <w:r w:rsidRPr="00DE11A1">
              <w:rPr>
                <w:rFonts w:ascii="Times New Roman" w:eastAsia="Times New Roman" w:hAnsi="Times New Roman" w:cs="Times New Roman"/>
                <w:b/>
                <w:bCs/>
                <w:kern w:val="0"/>
                <w:sz w:val="15"/>
                <w:szCs w:val="15"/>
                <w:bdr w:val="single" w:sz="2" w:space="0" w:color="auto" w:frame="1"/>
                <w:lang w:eastAsia="tr-TR"/>
                <w14:ligatures w14:val="none"/>
              </w:rPr>
              <w:t>İşStratejilerinin</w:t>
            </w:r>
            <w:proofErr w:type="spellEnd"/>
            <w:r w:rsidRPr="00DE11A1">
              <w:rPr>
                <w:rFonts w:ascii="Times New Roman" w:eastAsia="Times New Roman" w:hAnsi="Times New Roman" w:cs="Times New Roman"/>
                <w:b/>
                <w:bCs/>
                <w:kern w:val="0"/>
                <w:sz w:val="15"/>
                <w:szCs w:val="15"/>
                <w:bdr w:val="single" w:sz="2" w:space="0" w:color="auto" w:frame="1"/>
                <w:lang w:eastAsia="tr-TR"/>
                <w14:ligatures w14:val="none"/>
              </w:rPr>
              <w:t> </w:t>
            </w:r>
            <w:proofErr w:type="spellStart"/>
            <w:r w:rsidRPr="00DE11A1">
              <w:rPr>
                <w:rFonts w:ascii="Times New Roman" w:eastAsia="Times New Roman" w:hAnsi="Times New Roman" w:cs="Times New Roman"/>
                <w:b/>
                <w:bCs/>
                <w:kern w:val="0"/>
                <w:sz w:val="15"/>
                <w:szCs w:val="15"/>
                <w:bdr w:val="single" w:sz="2" w:space="0" w:color="auto" w:frame="1"/>
                <w:lang w:eastAsia="tr-TR"/>
                <w14:ligatures w14:val="none"/>
              </w:rPr>
              <w:t>PlanlanmasıVe</w:t>
            </w:r>
            <w:proofErr w:type="spellEnd"/>
            <w:r w:rsidRPr="00DE11A1">
              <w:rPr>
                <w:rFonts w:ascii="Times New Roman" w:eastAsia="Times New Roman" w:hAnsi="Times New Roman" w:cs="Times New Roman"/>
                <w:b/>
                <w:bCs/>
                <w:kern w:val="0"/>
                <w:sz w:val="15"/>
                <w:szCs w:val="15"/>
                <w:bdr w:val="single" w:sz="2" w:space="0" w:color="auto" w:frame="1"/>
                <w:lang w:eastAsia="tr-TR"/>
                <w14:ligatures w14:val="none"/>
              </w:rPr>
              <w:t> İcrası</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5E846D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1- </w:t>
            </w:r>
            <w:r w:rsidRPr="00DE11A1">
              <w:rPr>
                <w:rFonts w:ascii="Times New Roman" w:eastAsia="Times New Roman" w:hAnsi="Times New Roman" w:cs="Times New Roman"/>
                <w:kern w:val="0"/>
                <w:sz w:val="15"/>
                <w:szCs w:val="15"/>
                <w:bdr w:val="single" w:sz="2" w:space="0" w:color="auto" w:frame="1"/>
                <w:lang w:eastAsia="tr-TR"/>
                <w14:ligatures w14:val="none"/>
              </w:rPr>
              <w:t>Topluluk Şirketleri, İş Ortakları ve Tedarikçilerle Olan İlişkilerinYönetimi</w:t>
            </w:r>
          </w:p>
          <w:p w14:paraId="4AF1FC8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2- </w:t>
            </w:r>
            <w:r w:rsidRPr="00DE11A1">
              <w:rPr>
                <w:rFonts w:ascii="Times New Roman" w:eastAsia="Times New Roman" w:hAnsi="Times New Roman" w:cs="Times New Roman"/>
                <w:kern w:val="0"/>
                <w:sz w:val="15"/>
                <w:szCs w:val="15"/>
                <w:bdr w:val="single" w:sz="2" w:space="0" w:color="auto" w:frame="1"/>
                <w:lang w:eastAsia="tr-TR"/>
                <w14:ligatures w14:val="none"/>
              </w:rPr>
              <w:t>Şirket Dışı Eğitim Faaliyetlerinin Planlanması ve İcrası</w:t>
            </w:r>
          </w:p>
        </w:tc>
      </w:tr>
      <w:tr w:rsidR="00DE11A1" w:rsidRPr="00DE11A1" w14:paraId="12AC31E8" w14:textId="77777777" w:rsidTr="00DE11A1">
        <w:trPr>
          <w:trHeight w:val="232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CD27A8" w14:textId="3CEB6161"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15"/>
                <w:szCs w:val="15"/>
                <w:bdr w:val="single" w:sz="2" w:space="0" w:color="auto" w:frame="1"/>
                <w:lang w:eastAsia="tr-TR"/>
                <w14:ligatures w14:val="none"/>
              </w:rPr>
              <w:t>Pampiki</w:t>
            </w:r>
            <w:r w:rsidRPr="00DE11A1">
              <w:rPr>
                <w:rFonts w:ascii="Times New Roman" w:eastAsia="Times New Roman" w:hAnsi="Times New Roman" w:cs="Times New Roman"/>
                <w:b/>
                <w:bCs/>
                <w:kern w:val="0"/>
                <w:sz w:val="15"/>
                <w:szCs w:val="15"/>
                <w:bdr w:val="single" w:sz="2" w:space="0" w:color="auto" w:frame="1"/>
                <w:lang w:eastAsia="tr-TR"/>
                <w14:ligatures w14:val="none"/>
              </w:rPr>
              <w:t> TarafındanSunulan Ürün veHizmetlerden İlgili KişileriFaydalandırmak içinGerekli Çalışmaların İşBirimlerimiz TarafındanYapılması ve İlgili İşSüreçlerinin Yürütülmesi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47747A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   Sözleşme Süreçlerinin ve/veya Hukuki Taleplerin Takibi,</w:t>
            </w:r>
          </w:p>
          <w:p w14:paraId="1F05840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   Ürün ve/veya Hizmetlerin Satış Süreçlerinin Planlanması ve</w:t>
            </w:r>
          </w:p>
          <w:p w14:paraId="31A7B63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İcrası,</w:t>
            </w:r>
          </w:p>
          <w:p w14:paraId="0A0677D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3-   Müşteri İlişkileri Yönetimi Süreçlerinin Planlanması ve İcrası,</w:t>
            </w:r>
          </w:p>
          <w:p w14:paraId="352FF90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lastRenderedPageBreak/>
              <w:t>4-   Satış Sonrası Destek Hizmetleri Aktivitelerinin Planlanmasıve/veya İcrası,</w:t>
            </w:r>
          </w:p>
          <w:p w14:paraId="0C71426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5-   Müşteri   </w:t>
            </w: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Şikayet,   </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Talep   ve   Önerilerinin   Toplanması   ve</w:t>
            </w:r>
          </w:p>
          <w:p w14:paraId="700E5B5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Değerlendirilmesi</w:t>
            </w:r>
          </w:p>
          <w:p w14:paraId="71D2E93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6-   Satışı Destekleyen Ek Hizmetlerin Planlanması ve İcrası</w:t>
            </w:r>
          </w:p>
          <w:p w14:paraId="434A40F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6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7-   Sadakat ve Kampanya Yönetimi Süreçlerinin Planlanması veİcrası,</w:t>
            </w:r>
          </w:p>
        </w:tc>
      </w:tr>
      <w:tr w:rsidR="00DE11A1" w:rsidRPr="00DE11A1" w14:paraId="3B8DAC28" w14:textId="77777777" w:rsidTr="00DE11A1">
        <w:trPr>
          <w:trHeight w:val="232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035EC1" w14:textId="7C74CFB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15"/>
                <w:szCs w:val="15"/>
                <w:bdr w:val="single" w:sz="2" w:space="0" w:color="auto" w:frame="1"/>
                <w:lang w:eastAsia="tr-TR"/>
                <w14:ligatures w14:val="none"/>
              </w:rPr>
              <w:lastRenderedPageBreak/>
              <w:t>Pampiki</w:t>
            </w:r>
            <w:r w:rsidRPr="00DE11A1">
              <w:rPr>
                <w:rFonts w:ascii="Times New Roman" w:eastAsia="Times New Roman" w:hAnsi="Times New Roman" w:cs="Times New Roman"/>
                <w:b/>
                <w:bCs/>
                <w:kern w:val="0"/>
                <w:sz w:val="15"/>
                <w:szCs w:val="15"/>
                <w:bdr w:val="single" w:sz="2" w:space="0" w:color="auto" w:frame="1"/>
                <w:lang w:eastAsia="tr-TR"/>
                <w14:ligatures w14:val="none"/>
              </w:rPr>
              <w:t> TarafındanSunulan Ürün veHizmetlerin İlgili KişilerinBeğeni, KullanımAlışkanlıkları veİhtiyaçlarına GöreÖzelleştirilerek İlgiliKişilere Önerilmesi VeTanıtılması İçin GerekliOlan AktivitelerinPlanlanması ve İcrası</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570B4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   Müşteri   Memnuniyeti   Aktivitelerinin   Planlanması   ve/veya</w:t>
            </w:r>
          </w:p>
          <w:p w14:paraId="1D584B5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İcrası,</w:t>
            </w:r>
          </w:p>
          <w:p w14:paraId="5F4EB99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615"/>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   Ürün ve/veya Hizmetlerin Pazarlama Süreçlerinin Planlanmasıve İcrası</w:t>
            </w:r>
          </w:p>
          <w:p w14:paraId="6A33D60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5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3-   Ürün   ve   Hizmetlerin   Satış   ve   Pazarlaması   İçin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PazarAraştırması</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Faaliyetlerinin Planlanması ve İcrası,</w:t>
            </w:r>
          </w:p>
          <w:p w14:paraId="61A6155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4-   Şirketin   Sunduğu   Ürün   ve/veya   Hizmetlere   Bağlılık Oluşturulması ve/veya Arttırılması Süreçlerinin Planlanmasıve/veya İcrası</w:t>
            </w:r>
          </w:p>
        </w:tc>
      </w:tr>
      <w:tr w:rsidR="00DE11A1" w:rsidRPr="00DE11A1" w14:paraId="34944469" w14:textId="77777777" w:rsidTr="00DE11A1">
        <w:trPr>
          <w:trHeight w:val="3630"/>
        </w:trPr>
        <w:tc>
          <w:tcPr>
            <w:tcW w:w="0" w:type="auto"/>
            <w:tcBorders>
              <w:top w:val="single" w:sz="6" w:space="0" w:color="DDDDDD"/>
              <w:left w:val="single" w:sz="6" w:space="0" w:color="DDDDDD"/>
              <w:bottom w:val="single" w:sz="6" w:space="0" w:color="DDDDDD"/>
              <w:right w:val="single" w:sz="6" w:space="0" w:color="DDDDDD"/>
            </w:tcBorders>
            <w:vAlign w:val="center"/>
            <w:hideMark/>
          </w:tcPr>
          <w:p w14:paraId="4512568B" w14:textId="0C6C7BD9"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b/>
                <w:bCs/>
                <w:kern w:val="0"/>
                <w:sz w:val="15"/>
                <w:szCs w:val="15"/>
                <w:bdr w:val="single" w:sz="2" w:space="0" w:color="auto" w:frame="1"/>
                <w:lang w:eastAsia="tr-TR"/>
                <w14:ligatures w14:val="none"/>
              </w:rPr>
              <w:t>Pampiki</w:t>
            </w:r>
            <w:proofErr w:type="spellEnd"/>
            <w:r w:rsidRPr="00DE11A1">
              <w:rPr>
                <w:rFonts w:ascii="Times New Roman" w:eastAsia="Times New Roman" w:hAnsi="Times New Roman" w:cs="Times New Roman"/>
                <w:b/>
                <w:bCs/>
                <w:kern w:val="0"/>
                <w:sz w:val="15"/>
                <w:szCs w:val="15"/>
                <w:bdr w:val="single" w:sz="2" w:space="0" w:color="auto" w:frame="1"/>
                <w:lang w:eastAsia="tr-TR"/>
                <w14:ligatures w14:val="none"/>
              </w:rPr>
              <w:t> ve </w:t>
            </w:r>
            <w:proofErr w:type="spellStart"/>
            <w:r>
              <w:rPr>
                <w:rFonts w:ascii="Times New Roman" w:eastAsia="Times New Roman" w:hAnsi="Times New Roman" w:cs="Times New Roman"/>
                <w:b/>
                <w:bCs/>
                <w:kern w:val="0"/>
                <w:sz w:val="15"/>
                <w:szCs w:val="15"/>
                <w:bdr w:val="single" w:sz="2" w:space="0" w:color="auto" w:frame="1"/>
                <w:lang w:eastAsia="tr-TR"/>
                <w14:ligatures w14:val="none"/>
              </w:rPr>
              <w:t>Pampiki</w:t>
            </w:r>
            <w:proofErr w:type="spellEnd"/>
            <w:r>
              <w:rPr>
                <w:rFonts w:ascii="Times New Roman" w:eastAsia="Times New Roman" w:hAnsi="Times New Roman" w:cs="Times New Roman"/>
                <w:b/>
                <w:bCs/>
                <w:kern w:val="0"/>
                <w:sz w:val="15"/>
                <w:szCs w:val="15"/>
                <w:bdr w:val="single" w:sz="2" w:space="0" w:color="auto" w:frame="1"/>
                <w:lang w:eastAsia="tr-TR"/>
                <w14:ligatures w14:val="none"/>
              </w:rPr>
              <w:t xml:space="preserve"> </w:t>
            </w:r>
            <w:r w:rsidRPr="00DE11A1">
              <w:rPr>
                <w:rFonts w:ascii="Times New Roman" w:eastAsia="Times New Roman" w:hAnsi="Times New Roman" w:cs="Times New Roman"/>
                <w:b/>
                <w:bCs/>
                <w:kern w:val="0"/>
                <w:sz w:val="15"/>
                <w:szCs w:val="15"/>
                <w:bdr w:val="single" w:sz="2" w:space="0" w:color="auto" w:frame="1"/>
                <w:lang w:eastAsia="tr-TR"/>
                <w14:ligatures w14:val="none"/>
              </w:rPr>
              <w:t>ile iş ilişkisi içerisinde olan ilgili kişilerin hukuki, teknik ve ticari-iş güvenliğinin temin edilmesi</w:t>
            </w:r>
          </w:p>
          <w:p w14:paraId="6B8EEE6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br/>
              <w:t>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55DED4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   Şirket Denetim Faaliyetlerinin Planlanması ve İcrası,</w:t>
            </w:r>
          </w:p>
          <w:p w14:paraId="5F652F7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2-   Yetkili Kuruluşlara Mevzuattan Kaynaklı Bilgi Verilmesi,</w:t>
            </w:r>
          </w:p>
          <w:p w14:paraId="47DB8EB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3-   İş Sağlığı ve/veya Güvenliği Süreçlerinin Planlanması ve/veya</w:t>
            </w:r>
          </w:p>
          <w:p w14:paraId="4CFE3D0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İcrası,</w:t>
            </w:r>
          </w:p>
          <w:p w14:paraId="5077DA6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4-   Şirketin Üretim ve/veya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OperasyonelRisk</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SüreçlerininPlanlanması</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ve/veya İcrası,</w:t>
            </w:r>
          </w:p>
          <w:p w14:paraId="2102AFB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5-   Hukuk İşlerinin Takibi,</w:t>
            </w:r>
          </w:p>
          <w:p w14:paraId="7F1B8A1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6-   Ziyaretçi Kayıtlarının Oluşturulması ve Takibi,</w:t>
            </w:r>
          </w:p>
          <w:p w14:paraId="5E8E992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7-   Şirket Yerleşkeleri ve/veya Tesislerinin Güvenliğinin Temini,</w:t>
            </w:r>
          </w:p>
          <w:p w14:paraId="1F9681E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8-   İştiraklerle Olan İlişkilerin Yönetimi ve/veya Denetimi</w:t>
            </w:r>
          </w:p>
          <w:p w14:paraId="6C0243B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9-   Şirket Operasyonlarının Güvenliğinin Temini,</w:t>
            </w:r>
          </w:p>
          <w:p w14:paraId="2DEDE58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10- Şirket   Demirbaşlarının   ve/veya   Kaynaklarının   Güvenliğinin</w:t>
            </w:r>
          </w:p>
          <w:p w14:paraId="1A8A6E1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Temini,</w:t>
            </w:r>
          </w:p>
          <w:p w14:paraId="4BAE353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11- Şirketin Finansal Risk Süreçlerinin Planlanması ve/veya İcrası,</w:t>
            </w:r>
          </w:p>
          <w:p w14:paraId="753D003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5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12- Şirket    Faaliyetlerinin    Şirket    Prosedürleri    ve/veya    İlgiliMevzuata Uygun Olarak Yürütülmesinin Te</w:t>
            </w:r>
            <w:r w:rsidRPr="00DE11A1">
              <w:rPr>
                <w:rFonts w:ascii="Times New Roman" w:eastAsia="Times New Roman" w:hAnsi="Times New Roman" w:cs="Times New Roman"/>
                <w:kern w:val="0"/>
                <w:sz w:val="15"/>
                <w:szCs w:val="15"/>
                <w:bdr w:val="single" w:sz="2" w:space="0" w:color="auto" w:frame="1"/>
                <w:lang w:eastAsia="tr-TR"/>
                <w14:ligatures w14:val="none"/>
              </w:rPr>
              <w:lastRenderedPageBreak/>
              <w:t>mini İçin GerekliOperasyonel Faaliyetlerinin Planlanması ve İcrası,</w:t>
            </w:r>
          </w:p>
          <w:p w14:paraId="403DE10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13- Verilerin Doğru ve Güncel Olmasının Sağlanması.</w:t>
            </w:r>
          </w:p>
          <w:p w14:paraId="20EF638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14- Acil Durum Yönetimi Süreçlerinin Planlanması ve İcrası</w:t>
            </w:r>
          </w:p>
          <w:p w14:paraId="1AC8ECA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15- Şirketler ve Ortaklık Hukuku İşlemlerinin Gerçekleştirilmesi</w:t>
            </w:r>
          </w:p>
          <w:p w14:paraId="292CBE7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45"/>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tc>
      </w:tr>
    </w:tbl>
    <w:p w14:paraId="37112DD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21"/>
          <w:szCs w:val="21"/>
          <w:lang w:eastAsia="tr-TR"/>
          <w14:ligatures w14:val="none"/>
        </w:rPr>
        <w:lastRenderedPageBreak/>
        <w:t> </w:t>
      </w:r>
    </w:p>
    <w:p w14:paraId="29174AD9" w14:textId="3AFCEDC3"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proofErr w:type="gramStart"/>
      <w:r w:rsidRPr="00DE11A1">
        <w:rPr>
          <w:rFonts w:ascii="Lexend" w:eastAsia="Times New Roman" w:hAnsi="Lexend" w:cs="Times New Roman"/>
          <w:kern w:val="0"/>
          <w:sz w:val="15"/>
          <w:szCs w:val="15"/>
          <w:bdr w:val="single" w:sz="2" w:space="0" w:color="auto" w:frame="1"/>
          <w:lang w:eastAsia="tr-TR"/>
          <w14:ligatures w14:val="none"/>
        </w:rPr>
        <w:t>Bahsi  geçen</w:t>
      </w:r>
      <w:proofErr w:type="gramEnd"/>
      <w:r w:rsidRPr="00DE11A1">
        <w:rPr>
          <w:rFonts w:ascii="Lexend" w:eastAsia="Times New Roman" w:hAnsi="Lexend" w:cs="Times New Roman"/>
          <w:kern w:val="0"/>
          <w:sz w:val="15"/>
          <w:szCs w:val="15"/>
          <w:bdr w:val="single" w:sz="2" w:space="0" w:color="auto" w:frame="1"/>
          <w:lang w:eastAsia="tr-TR"/>
          <w14:ligatures w14:val="none"/>
        </w:rPr>
        <w:t>  amaçlarla  gerçekleştirilen  işleme  faaliyetinin,  KVK  Kanunu  kapsamında  öngörülen şartlardan herhangi birini karşılamıyor olması halinde, ilgili işleme sürecine ilişkin olarak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Pr>
          <w:rFonts w:ascii="Lexend" w:eastAsia="Times New Roman" w:hAnsi="Lexend" w:cs="Times New Roman"/>
          <w:kern w:val="0"/>
          <w:sz w:val="15"/>
          <w:szCs w:val="15"/>
          <w:bdr w:val="single" w:sz="2" w:space="0" w:color="auto" w:frame="1"/>
          <w:lang w:eastAsia="tr-TR"/>
          <w14:ligatures w14:val="none"/>
        </w:rPr>
        <w:t xml:space="preserve"> </w:t>
      </w:r>
      <w:r w:rsidRPr="00DE11A1">
        <w:rPr>
          <w:rFonts w:ascii="Lexend" w:eastAsia="Times New Roman" w:hAnsi="Lexend" w:cs="Times New Roman"/>
          <w:kern w:val="0"/>
          <w:sz w:val="15"/>
          <w:szCs w:val="15"/>
          <w:bdr w:val="single" w:sz="2" w:space="0" w:color="auto" w:frame="1"/>
          <w:lang w:eastAsia="tr-TR"/>
          <w14:ligatures w14:val="none"/>
        </w:rPr>
        <w:t>tarafından açık rızanız temin edilmektedir.</w:t>
      </w:r>
    </w:p>
    <w:p w14:paraId="7D9F28D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4.3. 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SAKLANMA SÜRELERİ</w:t>
      </w:r>
    </w:p>
    <w:p w14:paraId="5DEEC14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ilgili kanunlarda ve mevzuatlarda öngörülmesi durumunda kişisel verileri bu mevzuatlarda belirtilen süre boyunca saklanmaktadır. </w:t>
      </w:r>
    </w:p>
    <w:p w14:paraId="2B79C6B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Bu konu ile ilgili ayrıntılı bilgiye bu Politikanın 9. Bölümünde yer verilmiştir.</w:t>
      </w:r>
    </w:p>
    <w:p w14:paraId="79C83E7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 </w:t>
      </w:r>
    </w:p>
    <w:p w14:paraId="1211C7C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5. </w:t>
      </w:r>
      <w:r w:rsidRPr="00DE11A1">
        <w:rPr>
          <w:rFonts w:ascii="Lexend" w:eastAsia="Times New Roman" w:hAnsi="Lexend" w:cs="Times New Roman"/>
          <w:b/>
          <w:bCs/>
          <w:color w:val="FFC000"/>
          <w:kern w:val="0"/>
          <w:sz w:val="15"/>
          <w:szCs w:val="15"/>
          <w:bdr w:val="single" w:sz="2" w:space="0" w:color="auto" w:frame="1"/>
          <w:lang w:eastAsia="tr-TR"/>
          <w14:ligatures w14:val="none"/>
        </w:rPr>
        <w:t>BÖLÜM 5 – ŞİRKETİMİZ TARAFINDAN İŞLENEN KİŞİSEL VERİLERİN SAHİPLERİNE İLİŞKİN KATEGORİZASYON</w:t>
      </w:r>
    </w:p>
    <w:p w14:paraId="4F2A081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aşağıda sıralanan kişisel veri sahibi kategorilerinin kişisel verileri işlenmekle birlikte, işbu Politikanın uygulama kapsamı müşterilerimizin, potansiyel müşterilerimizin, çalışan adaylarımızın, şirket hissedarlarının, şirket yetkililerinin, ziyaretçilerimizin, </w:t>
      </w:r>
      <w:proofErr w:type="gramStart"/>
      <w:r w:rsidRPr="00DE11A1">
        <w:rPr>
          <w:rFonts w:ascii="Lexend" w:eastAsia="Times New Roman" w:hAnsi="Lexend" w:cs="Times New Roman"/>
          <w:kern w:val="0"/>
          <w:sz w:val="15"/>
          <w:szCs w:val="15"/>
          <w:bdr w:val="single" w:sz="2" w:space="0" w:color="auto" w:frame="1"/>
          <w:lang w:eastAsia="tr-TR"/>
          <w14:ligatures w14:val="none"/>
        </w:rPr>
        <w:t>işbirliği</w:t>
      </w:r>
      <w:proofErr w:type="gramEnd"/>
      <w:r w:rsidRPr="00DE11A1">
        <w:rPr>
          <w:rFonts w:ascii="Lexend" w:eastAsia="Times New Roman" w:hAnsi="Lexend" w:cs="Times New Roman"/>
          <w:kern w:val="0"/>
          <w:sz w:val="15"/>
          <w:szCs w:val="15"/>
          <w:bdr w:val="single" w:sz="2" w:space="0" w:color="auto" w:frame="1"/>
          <w:lang w:eastAsia="tr-TR"/>
          <w14:ligatures w14:val="none"/>
        </w:rPr>
        <w:t> içinde olduğumuz kurumların çalışanları, hissedarları ve yetkililerinin ve üçüncü kişilerle sınırlıdır. </w:t>
      </w:r>
    </w:p>
    <w:p w14:paraId="1A8447CC" w14:textId="58880572"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Çalışanlarımızın, kişisel verilerin korunması ve işlenmesi faaliyetleri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Çalışanları Kişisel Verilerin İşlenmesi ve Korunması Politikası altında değerlendirilecektir. </w:t>
      </w:r>
    </w:p>
    <w:p w14:paraId="5FC32BD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 </w:t>
      </w:r>
    </w:p>
    <w:p w14:paraId="5D766D1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Aşağıda işbu Politika kapsamında yer alan müşteri, potansiyel müşteri, ziyaretçi, çalışan adayı, hissedar ve yönetim kurulu üyesi, </w:t>
      </w:r>
      <w:proofErr w:type="gramStart"/>
      <w:r w:rsidRPr="00DE11A1">
        <w:rPr>
          <w:rFonts w:ascii="Lexend" w:eastAsia="Times New Roman" w:hAnsi="Lexend" w:cs="Times New Roman"/>
          <w:kern w:val="0"/>
          <w:sz w:val="15"/>
          <w:szCs w:val="15"/>
          <w:bdr w:val="single" w:sz="2" w:space="0" w:color="auto" w:frame="1"/>
          <w:lang w:eastAsia="tr-TR"/>
          <w14:ligatures w14:val="none"/>
        </w:rPr>
        <w:t>işbirliği</w:t>
      </w:r>
      <w:proofErr w:type="gramEnd"/>
      <w:r w:rsidRPr="00DE11A1">
        <w:rPr>
          <w:rFonts w:ascii="Lexend" w:eastAsia="Times New Roman" w:hAnsi="Lexend" w:cs="Times New Roman"/>
          <w:kern w:val="0"/>
          <w:sz w:val="15"/>
          <w:szCs w:val="15"/>
          <w:bdr w:val="single" w:sz="2" w:space="0" w:color="auto" w:frame="1"/>
          <w:lang w:eastAsia="tr-TR"/>
          <w14:ligatures w14:val="none"/>
        </w:rPr>
        <w:t> içerisinde olduğumuz kurumlardaki gerçek kişiler ve bu kişilerle ilişkili üçüncü kişiler kavramlarına açıklık getirilmektedir.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2"/>
        <w:gridCol w:w="6934"/>
      </w:tblGrid>
      <w:tr w:rsidR="00DE11A1" w:rsidRPr="00DE11A1" w14:paraId="24B36D7A"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2343E0DA"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Kişisel Veri Sahibi Kategorisi</w:t>
            </w:r>
          </w:p>
        </w:tc>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E15C85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Açıklaması</w:t>
            </w:r>
          </w:p>
        </w:tc>
      </w:tr>
      <w:tr w:rsidR="00DE11A1" w:rsidRPr="00DE11A1" w14:paraId="609F1D9C"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B99E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Müşteri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CB9EF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Şirketimizle herhangi bir sözleşmesel ilişkisi olup olmadığına bakılmaksızın Şirketimizin sunmuş olduğu ürün ve hizmetleri kullanan veya kullanmış olan gerçek kişiler  </w:t>
            </w:r>
          </w:p>
        </w:tc>
      </w:tr>
      <w:tr w:rsidR="00DE11A1" w:rsidRPr="00DE11A1" w14:paraId="72495AAB"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FD15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Potansiyel Müşteri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0125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Ürün ve hizmetlerimize kullanma talebinde veya ilgisinde bulunmuş veya bu ilgiye sahip olabileceği ticari teamül ve dürüstlük kurallarına uygun olarak değerlendirilmiş gerçek kişiler </w:t>
            </w:r>
          </w:p>
          <w:p w14:paraId="64DC4B8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tc>
      </w:tr>
      <w:tr w:rsidR="00DE11A1" w:rsidRPr="00DE11A1" w14:paraId="04F56C9F"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2844E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Ziyaretçi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E882F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sahip olduğu fiziksel yerleşkelere çeşitli amaçlarla girmiş olan veya internet sitelerimizi ziyaret eden gerçek kişiler </w:t>
            </w:r>
          </w:p>
        </w:tc>
      </w:tr>
      <w:tr w:rsidR="00DE11A1" w:rsidRPr="00DE11A1" w14:paraId="0C7F5407"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654B1E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Üçüncü Kişi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3ACAB6" w14:textId="142909FF"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Örn</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Kefil, Refakatçi, Aile Bireyleri ve yakınlar) veya bu Politika ve </w:t>
            </w: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Çalışanları Kişisel Verilerin Korunması ve İşlenmesi Politikası kapsamına girmeyen diğer gerçek kişiler </w:t>
            </w:r>
          </w:p>
        </w:tc>
      </w:tr>
      <w:tr w:rsidR="00DE11A1" w:rsidRPr="00DE11A1" w14:paraId="65652116"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C754F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Çalışan Adayı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12E84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Şirketimize herhangi bir yolla iş başvurusunda bulunmuş ya da özgeçmiş ve ilgili bilgilerini şirketimizin incelemesine açmış olan gerçek kişiler</w:t>
            </w:r>
          </w:p>
        </w:tc>
      </w:tr>
      <w:tr w:rsidR="00DE11A1" w:rsidRPr="00DE11A1" w14:paraId="73BD1487"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459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Şirket Hissedarı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81DB0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hissedarı gerçek kişiler</w:t>
            </w:r>
          </w:p>
        </w:tc>
      </w:tr>
      <w:tr w:rsidR="00DE11A1" w:rsidRPr="00DE11A1" w14:paraId="098544EF"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C96F9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Şirket Yetkilisi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CAA0B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yönetim kurulu üyesi ve diğer yetkili gerçek kişiler</w:t>
            </w:r>
          </w:p>
        </w:tc>
      </w:tr>
      <w:tr w:rsidR="00DE11A1" w:rsidRPr="00DE11A1" w14:paraId="69F0159E"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2493C"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b/>
                <w:bCs/>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b/>
                <w:bCs/>
                <w:kern w:val="0"/>
                <w:sz w:val="15"/>
                <w:szCs w:val="15"/>
                <w:bdr w:val="single" w:sz="2" w:space="0" w:color="auto" w:frame="1"/>
                <w:lang w:eastAsia="tr-TR"/>
                <w14:ligatures w14:val="none"/>
              </w:rPr>
              <w:t> İçerisinde Olduğumuz Kurumların Çalışanları, Hissedarları ve Yetkilileri</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B0566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her türlü iş ilişkisi içerisinde bulunduğu kurumlarda (iş ortağı, tedarikçi gibi, ancak bunlarla sınırlı olmaksızın) çalışan, bu kurumların hissedarları ve yetkilileri dahil olmak üzere, gerçek kişiler</w:t>
            </w:r>
          </w:p>
        </w:tc>
      </w:tr>
    </w:tbl>
    <w:p w14:paraId="3A7A4AE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21"/>
          <w:szCs w:val="21"/>
          <w:lang w:eastAsia="tr-TR"/>
          <w14:ligatures w14:val="none"/>
        </w:rPr>
        <w:t> </w:t>
      </w:r>
    </w:p>
    <w:p w14:paraId="009961F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Aşağıdaki tabloda yukarıda belirtilen kişisel veri sahibi kategorileri ve bu kategoriler içerisindeki kişilerin hangi tip kişisel verilerin işlendiği detaylandırılmaktadır.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91"/>
        <w:gridCol w:w="6665"/>
      </w:tblGrid>
      <w:tr w:rsidR="00DE11A1" w:rsidRPr="00DE11A1" w14:paraId="5F4542D8" w14:textId="77777777" w:rsidTr="00DE11A1">
        <w:trPr>
          <w:trHeight w:val="405"/>
        </w:trPr>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174FB126"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KİŞİSEL VERİ KATEGORİZASYONU</w:t>
            </w:r>
          </w:p>
        </w:tc>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674BBAAC"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İLGİLİ KİŞİSEL VERİNİN İLİŞKİLİ OLDUĞU VERİ SAHİBİ KATEGORİSİ  </w:t>
            </w:r>
          </w:p>
        </w:tc>
      </w:tr>
      <w:tr w:rsidR="00DE11A1" w:rsidRPr="00DE11A1" w14:paraId="0058EF11" w14:textId="77777777" w:rsidTr="00DE11A1">
        <w:trPr>
          <w:trHeight w:val="76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F223F4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Kimlik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E21BF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 Çalışan Adayı, Şirket Hissedarı, Şirket Yetkilisi, Ziyaretçi,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 Üçüncü Kişi</w:t>
            </w:r>
          </w:p>
        </w:tc>
      </w:tr>
      <w:tr w:rsidR="00DE11A1" w:rsidRPr="00DE11A1" w14:paraId="5E10219E" w14:textId="77777777" w:rsidTr="00DE11A1">
        <w:trPr>
          <w:trHeight w:val="51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ED8021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İletişim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D51EE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 Çalışan Adayı, Şirket Hissedarı, Şirket Yetkilisi, Ziyaretçi,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 Üçüncü Kişi</w:t>
            </w:r>
          </w:p>
        </w:tc>
      </w:tr>
      <w:tr w:rsidR="00DE11A1" w:rsidRPr="00DE11A1" w14:paraId="2820FC50" w14:textId="77777777" w:rsidTr="00DE11A1">
        <w:trPr>
          <w:trHeight w:val="40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BE69B2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Lokasyon Verisi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8DB824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Çalışan,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w:t>
            </w:r>
          </w:p>
        </w:tc>
      </w:tr>
      <w:tr w:rsidR="00DE11A1" w:rsidRPr="00DE11A1" w14:paraId="339326D9" w14:textId="77777777" w:rsidTr="00DE11A1">
        <w:trPr>
          <w:trHeight w:val="31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7C56D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Müşteri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11C3E6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w:t>
            </w:r>
          </w:p>
        </w:tc>
      </w:tr>
      <w:tr w:rsidR="00DE11A1" w:rsidRPr="00DE11A1" w14:paraId="06905113" w14:textId="77777777" w:rsidTr="00DE11A1">
        <w:trPr>
          <w:trHeight w:val="40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46317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Aile Bireyleri ve Yakın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2E4976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Ziyaretçi, Çalışan Adayı, Üçüncü Kişi,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w:t>
            </w:r>
          </w:p>
        </w:tc>
      </w:tr>
      <w:tr w:rsidR="00DE11A1" w:rsidRPr="00DE11A1" w14:paraId="460B7D6E" w14:textId="77777777" w:rsidTr="00DE11A1">
        <w:trPr>
          <w:trHeight w:val="34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83062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Müşteri İşlem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8FE9D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w:t>
            </w:r>
          </w:p>
        </w:tc>
      </w:tr>
      <w:tr w:rsidR="00DE11A1" w:rsidRPr="00DE11A1" w14:paraId="556FC774" w14:textId="77777777" w:rsidTr="00DE11A1">
        <w:trPr>
          <w:trHeight w:val="30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1D7BD0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Fiziksel </w:t>
            </w:r>
            <w:proofErr w:type="gramStart"/>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Mekan</w:t>
            </w:r>
            <w:proofErr w:type="gramEnd"/>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 Güvenlik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C7A934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Ziyaretçi, Şirket Yetkilileri,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w:t>
            </w:r>
          </w:p>
        </w:tc>
      </w:tr>
      <w:tr w:rsidR="00DE11A1" w:rsidRPr="00DE11A1" w14:paraId="34F5DF09" w14:textId="77777777" w:rsidTr="00DE11A1">
        <w:trPr>
          <w:trHeight w:val="52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4398B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lastRenderedPageBreak/>
              <w:t>İşlem Güvenliği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8475E3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Ziyaretçi, Üçüncü Kişi, Şirket Yetkilileri,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w:t>
            </w:r>
          </w:p>
        </w:tc>
      </w:tr>
      <w:tr w:rsidR="00DE11A1" w:rsidRPr="00DE11A1" w14:paraId="3F463034" w14:textId="77777777" w:rsidTr="00DE11A1">
        <w:trPr>
          <w:trHeight w:val="63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7A368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Risk Yönetimi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68BE11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 Çalışan Adayı, Şirket Hissedarı, Şirket Yetkilisi, Ziyaretçi,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 Üçüncü Kişi</w:t>
            </w:r>
          </w:p>
        </w:tc>
      </w:tr>
      <w:tr w:rsidR="00DE11A1" w:rsidRPr="00DE11A1" w14:paraId="2EAA2E5E" w14:textId="77777777" w:rsidTr="00DE11A1">
        <w:trPr>
          <w:trHeight w:val="72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B40B5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Finansal Bilgi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24CBC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Çalışan, Şirket Hissedarı, Şirket Yetkilisi, Şirket Hissedarı,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w:t>
            </w:r>
          </w:p>
        </w:tc>
      </w:tr>
      <w:tr w:rsidR="00DE11A1" w:rsidRPr="00DE11A1" w14:paraId="13E8CB42" w14:textId="77777777" w:rsidTr="00DE11A1">
        <w:trPr>
          <w:trHeight w:val="51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1C1A8E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Özlük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79C78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w:t>
            </w:r>
          </w:p>
        </w:tc>
      </w:tr>
      <w:tr w:rsidR="00DE11A1" w:rsidRPr="00DE11A1" w14:paraId="5A129D94" w14:textId="77777777" w:rsidTr="00DE11A1">
        <w:trPr>
          <w:trHeight w:val="52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CA597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Çalışan Adayı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1D66CA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Çalışan Adayı,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w:t>
            </w:r>
          </w:p>
        </w:tc>
      </w:tr>
      <w:tr w:rsidR="00DE11A1" w:rsidRPr="00DE11A1" w14:paraId="4AFDA2A7" w14:textId="77777777" w:rsidTr="00DE11A1">
        <w:trPr>
          <w:trHeight w:val="52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3413F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Çalışan İşlem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EF362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w:t>
            </w:r>
          </w:p>
        </w:tc>
      </w:tr>
      <w:tr w:rsidR="00DE11A1" w:rsidRPr="00DE11A1" w14:paraId="7314EB4A" w14:textId="77777777" w:rsidTr="00DE11A1">
        <w:trPr>
          <w:trHeight w:val="48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F55BFC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Çalışan Performans ve Kariyer Gelişim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AA15D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w:t>
            </w:r>
          </w:p>
        </w:tc>
      </w:tr>
      <w:tr w:rsidR="00DE11A1" w:rsidRPr="00DE11A1" w14:paraId="4709228C" w14:textId="77777777" w:rsidTr="00DE11A1">
        <w:trPr>
          <w:trHeight w:val="51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4935E5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Yan Haklar ve Menfaatler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496C4D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w:t>
            </w:r>
          </w:p>
        </w:tc>
      </w:tr>
      <w:tr w:rsidR="00DE11A1" w:rsidRPr="00DE11A1" w14:paraId="242D44C5" w14:textId="77777777" w:rsidTr="00DE11A1">
        <w:trPr>
          <w:trHeight w:val="52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47F3D8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Hukuki İşlem ve Uyum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068811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 Çalışan Adayı, Şirket Hissedarı, Şirket Yetkilisi, Ziyaretçi,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 Üçüncü Kişi</w:t>
            </w:r>
          </w:p>
        </w:tc>
      </w:tr>
      <w:tr w:rsidR="00DE11A1" w:rsidRPr="00DE11A1" w14:paraId="5D276445" w14:textId="77777777" w:rsidTr="00DE11A1">
        <w:trPr>
          <w:trHeight w:val="54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B4053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Denetim ve Teftiş Bilgisi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3A06E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 Çalışan Adayı, Şirket Hissedarı, Şirket Yetkilisi, Ziyaretçi,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 Üçüncü Kişi</w:t>
            </w:r>
          </w:p>
        </w:tc>
      </w:tr>
      <w:tr w:rsidR="00DE11A1" w:rsidRPr="00DE11A1" w14:paraId="15CF372D" w14:textId="77777777" w:rsidTr="00DE11A1">
        <w:trPr>
          <w:trHeight w:val="81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B3E862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Özel Nitelikli Kişisel Veri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AE67C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Çalışan Adayı, Şirket Hissedarı, Şirket Yetkilisi, </w:t>
            </w:r>
            <w:proofErr w:type="spell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İşbirliğiİçinde</w:t>
            </w:r>
            <w:proofErr w:type="spellEnd"/>
            <w:r w:rsidRPr="00DE11A1">
              <w:rPr>
                <w:rFonts w:ascii="Times New Roman" w:eastAsia="Times New Roman" w:hAnsi="Times New Roman" w:cs="Times New Roman"/>
                <w:color w:val="000000"/>
                <w:kern w:val="0"/>
                <w:sz w:val="15"/>
                <w:szCs w:val="15"/>
                <w:bdr w:val="single" w:sz="2" w:space="0" w:color="auto" w:frame="1"/>
                <w:lang w:eastAsia="tr-TR"/>
                <w14:ligatures w14:val="none"/>
              </w:rPr>
              <w:t xml:space="preserve"> Olduğumuz Kurumların Çalışanları, Hissedarları ve Yetkilileri</w:t>
            </w:r>
          </w:p>
        </w:tc>
      </w:tr>
      <w:tr w:rsidR="00DE11A1" w:rsidRPr="00DE11A1" w14:paraId="7C51D131" w14:textId="77777777" w:rsidTr="00DE11A1">
        <w:trPr>
          <w:trHeight w:val="405"/>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84679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Pazarlama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86756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w:t>
            </w:r>
          </w:p>
        </w:tc>
      </w:tr>
      <w:tr w:rsidR="00DE11A1" w:rsidRPr="00DE11A1" w14:paraId="599CA6A7" w14:textId="77777777" w:rsidTr="00DE11A1">
        <w:trPr>
          <w:trHeight w:val="90"/>
        </w:trPr>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D3459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Talep/</w:t>
            </w:r>
            <w:proofErr w:type="gramStart"/>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Şikayet</w:t>
            </w:r>
            <w:proofErr w:type="gramEnd"/>
            <w:r w:rsidRPr="00DE11A1">
              <w:rPr>
                <w:rFonts w:ascii="Times New Roman" w:eastAsia="Times New Roman" w:hAnsi="Times New Roman" w:cs="Times New Roman"/>
                <w:b/>
                <w:bCs/>
                <w:color w:val="000000"/>
                <w:kern w:val="0"/>
                <w:sz w:val="15"/>
                <w:szCs w:val="15"/>
                <w:bdr w:val="single" w:sz="2" w:space="0" w:color="auto" w:frame="1"/>
                <w:lang w:eastAsia="tr-TR"/>
                <w14:ligatures w14:val="none"/>
              </w:rPr>
              <w:t> Yönetimi Bilgisi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922081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color w:val="000000"/>
                <w:kern w:val="0"/>
                <w:sz w:val="15"/>
                <w:szCs w:val="15"/>
                <w:bdr w:val="single" w:sz="2" w:space="0" w:color="auto" w:frame="1"/>
                <w:lang w:eastAsia="tr-TR"/>
                <w14:ligatures w14:val="none"/>
              </w:rPr>
              <w:t>Müşteri, Potansiyel Müşteri, Çalışan Adayı, Şirket Hissedarı, Şirket Yetkilisi, Ziyaretçi, </w:t>
            </w:r>
            <w:proofErr w:type="gramStart"/>
            <w:r w:rsidRPr="00DE11A1">
              <w:rPr>
                <w:rFonts w:ascii="Times New Roman" w:eastAsia="Times New Roman" w:hAnsi="Times New Roman" w:cs="Times New Roman"/>
                <w:color w:val="000000"/>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color w:val="000000"/>
                <w:kern w:val="0"/>
                <w:sz w:val="15"/>
                <w:szCs w:val="15"/>
                <w:bdr w:val="single" w:sz="2" w:space="0" w:color="auto" w:frame="1"/>
                <w:lang w:eastAsia="tr-TR"/>
                <w14:ligatures w14:val="none"/>
              </w:rPr>
              <w:t> İçinde Olduğumuz Kurumların Çalışanları, Hissedarları ve Yetkilileri, Üçüncü Kişi</w:t>
            </w:r>
          </w:p>
        </w:tc>
      </w:tr>
    </w:tbl>
    <w:p w14:paraId="69B2482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21"/>
          <w:szCs w:val="21"/>
          <w:lang w:eastAsia="tr-TR"/>
          <w14:ligatures w14:val="none"/>
        </w:rPr>
        <w:t> </w:t>
      </w:r>
    </w:p>
    <w:p w14:paraId="778616A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6. </w:t>
      </w:r>
      <w:r w:rsidRPr="00DE11A1">
        <w:rPr>
          <w:rFonts w:ascii="Lexend" w:eastAsia="Times New Roman" w:hAnsi="Lexend" w:cs="Times New Roman"/>
          <w:b/>
          <w:bCs/>
          <w:color w:val="FFC000"/>
          <w:kern w:val="0"/>
          <w:sz w:val="15"/>
          <w:szCs w:val="15"/>
          <w:bdr w:val="single" w:sz="2" w:space="0" w:color="auto" w:frame="1"/>
          <w:lang w:eastAsia="tr-TR"/>
          <w14:ligatures w14:val="none"/>
        </w:rPr>
        <w:t>BÖLÜM 6 – ŞİRKETİMİZ TARAFINDAN KİŞİSEL VERİLERİN AKTARILDIĞI ÜÇÜNCÜ KİŞİLER VE AKTARILMA AMAÇLARI</w:t>
      </w:r>
    </w:p>
    <w:p w14:paraId="6E20818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10. maddesine uygun olarak kişisel verilerin aktarıldığı kişi gruplarını kişisel veri sahibine bildirmektedir.</w:t>
      </w:r>
    </w:p>
    <w:p w14:paraId="7016D98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8. ve 9. maddelerine uygun olarak (Bkz. Bölüm 3/Başlık 3.5) müşterilerin kişisel verilerini aşağıda sıralanan kişi kategorilerine aktarılabilir: </w:t>
      </w:r>
    </w:p>
    <w:p w14:paraId="37A52CF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(i) </w:t>
      </w:r>
      <w:r w:rsidRPr="00DE11A1">
        <w:rPr>
          <w:rFonts w:ascii="Lexend" w:eastAsia="Times New Roman" w:hAnsi="Lexend" w:cs="Times New Roman"/>
          <w:kern w:val="0"/>
          <w:sz w:val="15"/>
          <w:szCs w:val="15"/>
          <w:bdr w:val="single" w:sz="2" w:space="0" w:color="auto" w:frame="1"/>
          <w:lang w:eastAsia="tr-TR"/>
          <w14:ligatures w14:val="none"/>
        </w:rPr>
        <w:t>İş ortaklarına,</w:t>
      </w:r>
    </w:p>
    <w:p w14:paraId="56BB273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(ii) </w:t>
      </w:r>
      <w:r w:rsidRPr="00DE11A1">
        <w:rPr>
          <w:rFonts w:ascii="Lexend" w:eastAsia="Times New Roman" w:hAnsi="Lexend" w:cs="Times New Roman"/>
          <w:kern w:val="0"/>
          <w:sz w:val="15"/>
          <w:szCs w:val="15"/>
          <w:bdr w:val="single" w:sz="2" w:space="0" w:color="auto" w:frame="1"/>
          <w:lang w:eastAsia="tr-TR"/>
          <w14:ligatures w14:val="none"/>
        </w:rPr>
        <w:t>Tedarikçilerine,</w:t>
      </w:r>
    </w:p>
    <w:p w14:paraId="64DB81B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(iii) </w:t>
      </w:r>
      <w:r w:rsidRPr="00DE11A1">
        <w:rPr>
          <w:rFonts w:ascii="Lexend" w:eastAsia="Times New Roman" w:hAnsi="Lexend" w:cs="Times New Roman"/>
          <w:kern w:val="0"/>
          <w:sz w:val="15"/>
          <w:szCs w:val="15"/>
          <w:bdr w:val="single" w:sz="2" w:space="0" w:color="auto" w:frame="1"/>
          <w:lang w:eastAsia="tr-TR"/>
          <w14:ligatures w14:val="none"/>
        </w:rPr>
        <w:t>Danışmanları,</w:t>
      </w:r>
    </w:p>
    <w:p w14:paraId="540CB13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(iv) </w:t>
      </w:r>
      <w:r w:rsidRPr="00DE11A1">
        <w:rPr>
          <w:rFonts w:ascii="Lexend" w:eastAsia="Times New Roman" w:hAnsi="Lexend" w:cs="Times New Roman"/>
          <w:kern w:val="0"/>
          <w:sz w:val="15"/>
          <w:szCs w:val="15"/>
          <w:bdr w:val="single" w:sz="2" w:space="0" w:color="auto" w:frame="1"/>
          <w:lang w:eastAsia="tr-TR"/>
          <w14:ligatures w14:val="none"/>
        </w:rPr>
        <w:t>Hissedarlarına,</w:t>
      </w:r>
    </w:p>
    <w:p w14:paraId="05F81D8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(v) </w:t>
      </w:r>
      <w:r w:rsidRPr="00DE11A1">
        <w:rPr>
          <w:rFonts w:ascii="Lexend" w:eastAsia="Times New Roman" w:hAnsi="Lexend" w:cs="Times New Roman"/>
          <w:kern w:val="0"/>
          <w:sz w:val="15"/>
          <w:szCs w:val="15"/>
          <w:bdr w:val="single" w:sz="2" w:space="0" w:color="auto" w:frame="1"/>
          <w:lang w:eastAsia="tr-TR"/>
          <w14:ligatures w14:val="none"/>
        </w:rPr>
        <w:t>Topluluk Şirketleri</w:t>
      </w:r>
    </w:p>
    <w:p w14:paraId="1A913F2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(vi) </w:t>
      </w:r>
      <w:r w:rsidRPr="00DE11A1">
        <w:rPr>
          <w:rFonts w:ascii="Lexend" w:eastAsia="Times New Roman" w:hAnsi="Lexend" w:cs="Times New Roman"/>
          <w:kern w:val="0"/>
          <w:sz w:val="15"/>
          <w:szCs w:val="15"/>
          <w:bdr w:val="single" w:sz="2" w:space="0" w:color="auto" w:frame="1"/>
          <w:lang w:eastAsia="tr-TR"/>
          <w14:ligatures w14:val="none"/>
        </w:rPr>
        <w:t>Şirket yetkilileri,</w:t>
      </w:r>
    </w:p>
    <w:p w14:paraId="51315C3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(vii) </w:t>
      </w:r>
      <w:r w:rsidRPr="00DE11A1">
        <w:rPr>
          <w:rFonts w:ascii="Lexend" w:eastAsia="Times New Roman" w:hAnsi="Lexend" w:cs="Times New Roman"/>
          <w:kern w:val="0"/>
          <w:sz w:val="15"/>
          <w:szCs w:val="15"/>
          <w:bdr w:val="single" w:sz="2" w:space="0" w:color="auto" w:frame="1"/>
          <w:lang w:eastAsia="tr-TR"/>
          <w14:ligatures w14:val="none"/>
        </w:rPr>
        <w:t>Hukuken Yetkili kamu kurum ve kuruluşlarına</w:t>
      </w:r>
    </w:p>
    <w:p w14:paraId="6DAC878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(viii) </w:t>
      </w:r>
      <w:r w:rsidRPr="00DE11A1">
        <w:rPr>
          <w:rFonts w:ascii="Lexend" w:eastAsia="Times New Roman" w:hAnsi="Lexend" w:cs="Times New Roman"/>
          <w:kern w:val="0"/>
          <w:sz w:val="15"/>
          <w:szCs w:val="15"/>
          <w:bdr w:val="single" w:sz="2" w:space="0" w:color="auto" w:frame="1"/>
          <w:lang w:eastAsia="tr-TR"/>
          <w14:ligatures w14:val="none"/>
        </w:rPr>
        <w:t>Hukuken yetkili özel hukuk kişilerine</w:t>
      </w:r>
    </w:p>
    <w:p w14:paraId="0ED7E0B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Aktarımda bulunulan yukarıda belirtilen kişilerin kapsamı ve veri aktarım amaçları aşağıda belirtilmektedir.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43"/>
        <w:gridCol w:w="3400"/>
        <w:gridCol w:w="4113"/>
      </w:tblGrid>
      <w:tr w:rsidR="00DE11A1" w:rsidRPr="00DE11A1" w14:paraId="7D351024"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0AD4BFC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Veri Aktarımı Yapılabilecek Kişiler</w:t>
            </w:r>
          </w:p>
        </w:tc>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1ECEBD7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Tanımı</w:t>
            </w:r>
          </w:p>
        </w:tc>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7C48501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Veri Aktarım Amacı</w:t>
            </w:r>
          </w:p>
        </w:tc>
      </w:tr>
      <w:tr w:rsidR="00DE11A1" w:rsidRPr="00DE11A1" w14:paraId="46D013C0"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B91F1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İş Ortağı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EB0330" w14:textId="63C72A95"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r w:rsidRPr="00DE11A1">
              <w:rPr>
                <w:rFonts w:ascii="Times New Roman" w:eastAsia="Times New Roman" w:hAnsi="Times New Roman" w:cs="Times New Roman"/>
                <w:kern w:val="0"/>
                <w:sz w:val="15"/>
                <w:szCs w:val="15"/>
                <w:bdr w:val="single" w:sz="2" w:space="0" w:color="auto" w:frame="1"/>
                <w:lang w:eastAsia="tr-TR"/>
                <w14:ligatures w14:val="none"/>
              </w:rPr>
              <w:t>’nin</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ticari faaliyetlerini yürütürken iş ortaklığı kurduğu taraflar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9E5FAB7"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İş ortaklığının kurulma amaçlarının yerine getirilmesini temin etmek amacıyla sınırlı olarak kişisel verilerin paylaşımı</w:t>
            </w:r>
          </w:p>
        </w:tc>
      </w:tr>
      <w:tr w:rsidR="00DE11A1" w:rsidRPr="00DE11A1" w14:paraId="78EDD622"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7927B5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Tedarikçi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992F3EE" w14:textId="6A05EC5D"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r w:rsidRPr="00DE11A1">
              <w:rPr>
                <w:rFonts w:ascii="Times New Roman" w:eastAsia="Times New Roman" w:hAnsi="Times New Roman" w:cs="Times New Roman"/>
                <w:kern w:val="0"/>
                <w:sz w:val="15"/>
                <w:szCs w:val="15"/>
                <w:bdr w:val="single" w:sz="2" w:space="0" w:color="auto" w:frame="1"/>
                <w:lang w:eastAsia="tr-TR"/>
                <w14:ligatures w14:val="none"/>
              </w:rPr>
              <w:t>’ye</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hizmet sunan tarafları tanımlamaktadır.</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5A4A8D5"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tedarikçiden dış kaynaklı olarak temin ettiği ve Şirketimizin ticari faaliyetlerini yerine getirmek için gerekli hizmetlerin Şirketimize sunulmasını sağlamak amacıyla sınırlı olarak. </w:t>
            </w:r>
          </w:p>
        </w:tc>
      </w:tr>
      <w:tr w:rsidR="00DE11A1" w:rsidRPr="00DE11A1" w14:paraId="0E14E839"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73CBFA0"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Danışman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903EE8" w14:textId="21F98162"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r w:rsidRPr="00DE11A1">
              <w:rPr>
                <w:rFonts w:ascii="Times New Roman" w:eastAsia="Times New Roman" w:hAnsi="Times New Roman" w:cs="Times New Roman"/>
                <w:kern w:val="0"/>
                <w:sz w:val="15"/>
                <w:szCs w:val="15"/>
                <w:bdr w:val="single" w:sz="2" w:space="0" w:color="auto" w:frame="1"/>
                <w:lang w:eastAsia="tr-TR"/>
                <w14:ligatures w14:val="none"/>
              </w:rPr>
              <w:t>’ye</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sözleşme temelli olarak danışmanlık veren tarafları tanımlamaktadır.</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8CA25B2" w14:textId="3BCCFD4E"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r w:rsidRPr="00DE11A1">
              <w:rPr>
                <w:rFonts w:ascii="Times New Roman" w:eastAsia="Times New Roman" w:hAnsi="Times New Roman" w:cs="Times New Roman"/>
                <w:kern w:val="0"/>
                <w:sz w:val="15"/>
                <w:szCs w:val="15"/>
                <w:bdr w:val="single" w:sz="2" w:space="0" w:color="auto" w:frame="1"/>
                <w:lang w:eastAsia="tr-TR"/>
                <w14:ligatures w14:val="none"/>
              </w:rPr>
              <w:t>’nin</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faaliyetlerini yerine getirmek için gerekli danışmanlık hizmetlerinin </w:t>
            </w: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r w:rsidRPr="00DE11A1">
              <w:rPr>
                <w:rFonts w:ascii="Times New Roman" w:eastAsia="Times New Roman" w:hAnsi="Times New Roman" w:cs="Times New Roman"/>
                <w:kern w:val="0"/>
                <w:sz w:val="15"/>
                <w:szCs w:val="15"/>
                <w:bdr w:val="single" w:sz="2" w:space="0" w:color="auto" w:frame="1"/>
                <w:lang w:eastAsia="tr-TR"/>
                <w14:ligatures w14:val="none"/>
              </w:rPr>
              <w:t>’ye</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gereği gibi sunulmasını sağlamak amacıyla sınırlı olarak.</w:t>
            </w:r>
          </w:p>
        </w:tc>
      </w:tr>
      <w:tr w:rsidR="00DE11A1" w:rsidRPr="00DE11A1" w14:paraId="0F7BA6BE"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1D7BE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Hissedarlarımız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D27BC77"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mevzuat hükümlerine göre Şirketimizin ticari faaliyetlerine ilişkin stratejilerinin ve denetim faaliyetlerinin tasarlanması konusunda yetkili olan hissedarlarımız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875EFC1"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mevzuat hükümlerine göre Şirketimizin ticari faaliyetlerine ilişkin stratejilerin tasarlanması ve denetim amaçlarıyla sınırlı olarak</w:t>
            </w:r>
          </w:p>
        </w:tc>
      </w:tr>
      <w:tr w:rsidR="00DE11A1" w:rsidRPr="00DE11A1" w14:paraId="448B4F46"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B8828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Topluluk Şirketleri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73E455" w14:textId="21D6FDD2"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şirketleri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0B7DAE" w14:textId="1769A6A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grup şirketlerinin</w:t>
            </w:r>
          </w:p>
          <w:p w14:paraId="3AE125C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katılımını</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gerektiren ticari</w:t>
            </w:r>
          </w:p>
          <w:p w14:paraId="6A73D5A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faaliyetlerinin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yürütülmesini</w:t>
            </w:r>
          </w:p>
          <w:p w14:paraId="78D9547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kern w:val="0"/>
                <w:sz w:val="15"/>
                <w:szCs w:val="15"/>
                <w:bdr w:val="single" w:sz="2" w:space="0" w:color="auto" w:frame="1"/>
                <w:lang w:eastAsia="tr-TR"/>
                <w14:ligatures w14:val="none"/>
              </w:rPr>
              <w:t>temin</w:t>
            </w:r>
            <w:proofErr w:type="gramEnd"/>
            <w:r w:rsidRPr="00DE11A1">
              <w:rPr>
                <w:rFonts w:ascii="Times New Roman" w:eastAsia="Times New Roman" w:hAnsi="Times New Roman" w:cs="Times New Roman"/>
                <w:kern w:val="0"/>
                <w:sz w:val="15"/>
                <w:szCs w:val="15"/>
                <w:bdr w:val="single" w:sz="2" w:space="0" w:color="auto" w:frame="1"/>
                <w:lang w:eastAsia="tr-TR"/>
                <w14:ligatures w14:val="none"/>
              </w:rPr>
              <w:t> etmekle sınırlı olarak</w:t>
            </w:r>
          </w:p>
        </w:tc>
      </w:tr>
      <w:tr w:rsidR="00DE11A1" w:rsidRPr="00DE11A1" w14:paraId="4A2FC4CC"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6D00A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Şirket yetkilileri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BFDB4C" w14:textId="4DE139BB"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yönetim kurulu başkanı ve üyeleri ile diğer yetkili gerçek kişiler</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24C9C0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mevzuat hükümlerine göre</w:t>
            </w:r>
          </w:p>
          <w:p w14:paraId="000B3CFF" w14:textId="011BDE2C"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Pr>
                <w:rFonts w:ascii="Times New Roman" w:eastAsia="Times New Roman" w:hAnsi="Times New Roman" w:cs="Times New Roman"/>
                <w:kern w:val="0"/>
                <w:sz w:val="15"/>
                <w:szCs w:val="15"/>
                <w:bdr w:val="single" w:sz="2" w:space="0" w:color="auto" w:frame="1"/>
                <w:lang w:eastAsia="tr-TR"/>
                <w14:ligatures w14:val="none"/>
              </w:rPr>
              <w:t>Pampiki</w:t>
            </w:r>
            <w:r w:rsidRPr="00DE11A1">
              <w:rPr>
                <w:rFonts w:ascii="Times New Roman" w:eastAsia="Times New Roman" w:hAnsi="Times New Roman" w:cs="Times New Roman"/>
                <w:kern w:val="0"/>
                <w:sz w:val="15"/>
                <w:szCs w:val="15"/>
                <w:bdr w:val="single" w:sz="2" w:space="0" w:color="auto" w:frame="1"/>
                <w:lang w:eastAsia="tr-TR"/>
                <w14:ligatures w14:val="none"/>
              </w:rPr>
              <w:t>’nin</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ticari faaliyetlerine ilişkin stratejilerin tasarlanması, en üst düzeyde yönetiminin sağlanması ve denetim amaçlarıyla sınırlı olarak</w:t>
            </w:r>
          </w:p>
        </w:tc>
      </w:tr>
      <w:tr w:rsidR="00DE11A1" w:rsidRPr="00DE11A1" w14:paraId="66E1D3CC"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9DAEDD"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Hukuken Yetkili Kamu Kurum ve Kuruluşları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D4A12DA"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mevzuat hükümlerine göre Şirketimizden bilgi ve belge almaya yetkili kamu kurum ve kuruluşları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C20260"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kamu kurum ve kuruluşlarının hukuki yetkisi dahilinde talep ettiği amaçla sınırlı olarak </w:t>
            </w:r>
          </w:p>
        </w:tc>
      </w:tr>
      <w:tr w:rsidR="00DE11A1" w:rsidRPr="00DE11A1" w14:paraId="52AA5C9D"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87186C"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Hukuken Yetkili Özel Hukuk Kişileri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9C09C82"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mevzuat hükümlerine göre Şirketimizden bilgi ve belge almaya yetkili özel hukuk kişileri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D4106B0"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İlgili özel hukuk kişilerinin hukuki yetkisi dahilinde talep ettiği amaçla sınırlı olarak</w:t>
            </w:r>
          </w:p>
        </w:tc>
      </w:tr>
    </w:tbl>
    <w:p w14:paraId="6CAFC23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21"/>
          <w:szCs w:val="21"/>
          <w:lang w:eastAsia="tr-TR"/>
          <w14:ligatures w14:val="none"/>
        </w:rPr>
        <w:t> </w:t>
      </w:r>
    </w:p>
    <w:p w14:paraId="2DBB516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gerçekleştirilen aktarımlarda Politikanın 2. ve 3. Bölümlerinde düzenlenmiş hususlara uygun olarak hareket edilmektedir. </w:t>
      </w:r>
    </w:p>
    <w:p w14:paraId="062F0C4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7. </w:t>
      </w:r>
      <w:r w:rsidRPr="00DE11A1">
        <w:rPr>
          <w:rFonts w:ascii="Lexend" w:eastAsia="Times New Roman" w:hAnsi="Lexend" w:cs="Times New Roman"/>
          <w:b/>
          <w:bCs/>
          <w:color w:val="FFC000"/>
          <w:kern w:val="0"/>
          <w:sz w:val="15"/>
          <w:szCs w:val="15"/>
          <w:bdr w:val="single" w:sz="2" w:space="0" w:color="auto" w:frame="1"/>
          <w:lang w:eastAsia="tr-TR"/>
          <w14:ligatures w14:val="none"/>
        </w:rPr>
        <w:t>BÖLÜM </w:t>
      </w:r>
      <w:proofErr w:type="gramStart"/>
      <w:r w:rsidRPr="00DE11A1">
        <w:rPr>
          <w:rFonts w:ascii="Lexend" w:eastAsia="Times New Roman" w:hAnsi="Lexend" w:cs="Times New Roman"/>
          <w:b/>
          <w:bCs/>
          <w:color w:val="FFC000"/>
          <w:kern w:val="0"/>
          <w:sz w:val="15"/>
          <w:szCs w:val="15"/>
          <w:bdr w:val="single" w:sz="2" w:space="0" w:color="auto" w:frame="1"/>
          <w:lang w:eastAsia="tr-TR"/>
          <w14:ligatures w14:val="none"/>
        </w:rPr>
        <w:t>7 -</w:t>
      </w:r>
      <w:proofErr w:type="gramEnd"/>
      <w:r w:rsidRPr="00DE11A1">
        <w:rPr>
          <w:rFonts w:ascii="Lexend" w:eastAsia="Times New Roman" w:hAnsi="Lexend" w:cs="Times New Roman"/>
          <w:b/>
          <w:bCs/>
          <w:color w:val="FFC000"/>
          <w:kern w:val="0"/>
          <w:sz w:val="15"/>
          <w:szCs w:val="15"/>
          <w:bdr w:val="single" w:sz="2" w:space="0" w:color="auto" w:frame="1"/>
          <w:lang w:eastAsia="tr-TR"/>
          <w14:ligatures w14:val="none"/>
        </w:rPr>
        <w:t> KİŞİSEL VERİLERİN KANUNDAKİ İŞLEME ŞARTLARINA DAYALI VE BU ŞARTLARLA SINIRLI OLARAK İŞLENMESİ  </w:t>
      </w:r>
    </w:p>
    <w:p w14:paraId="55F6BF2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color w:val="000000"/>
          <w:kern w:val="0"/>
          <w:sz w:val="15"/>
          <w:szCs w:val="15"/>
          <w:bdr w:val="single" w:sz="2" w:space="0" w:color="auto" w:frame="1"/>
          <w:lang w:eastAsia="tr-TR"/>
          <w14:ligatures w14:val="none"/>
        </w:rPr>
        <w:t>Şirketimiz, KVK Kanunu’nun 10. maddesine uygun olarak işlediği kişisel veriler hakkında kişisel veri sahibini aydınlatmaktadır.</w:t>
      </w:r>
    </w:p>
    <w:p w14:paraId="76113B2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7.1. 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VE ÖZEL NİTELİKLİ KİŞİSEL VERİLERİN İŞLENMESİ</w:t>
      </w:r>
    </w:p>
    <w:p w14:paraId="0E1803A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7.1.1. 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İşlenmesi</w:t>
      </w:r>
    </w:p>
    <w:p w14:paraId="4A51743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Kişisel veri sahibinin açık rıza vermesi, kişisel verilerin hukuka uygun olarak işlenmesini mümkün kılan hukuki dayanaklardan yalnızca bir tanesidir. Açık rıza dışında, aşağıda yazan diğer şartlardan birinin varlığı durumunda da kişisel veriler işlenebilir. Kişisel veri işleme faaliyetinin dayanağı aşağıda belirtilen şartlardan yalnızca biri olabildiği gibi bu şartlardan birden fazlası da aynı kişisel veri işleme faaliyetinin dayanağı olabilir. İşlenen verilerin özel nitelikli kişisel veri olması halinde; aşağıda bu bölüm altında 7.1.2. Başlığı içerisinde yer alan şartlar uygulanır.</w:t>
      </w:r>
    </w:p>
    <w:p w14:paraId="31E330B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kişisel verilerin işlenmesine yönelik hukuki dayanaklar farklılık gösterse </w:t>
      </w:r>
      <w:proofErr w:type="gramStart"/>
      <w:r w:rsidRPr="00DE11A1">
        <w:rPr>
          <w:rFonts w:ascii="Lexend" w:eastAsia="Times New Roman" w:hAnsi="Lexend" w:cs="Times New Roman"/>
          <w:kern w:val="0"/>
          <w:sz w:val="15"/>
          <w:szCs w:val="15"/>
          <w:bdr w:val="single" w:sz="2" w:space="0" w:color="auto" w:frame="1"/>
          <w:lang w:eastAsia="tr-TR"/>
          <w14:ligatures w14:val="none"/>
        </w:rPr>
        <w:t>de,</w:t>
      </w:r>
      <w:proofErr w:type="gramEnd"/>
      <w:r w:rsidRPr="00DE11A1">
        <w:rPr>
          <w:rFonts w:ascii="Lexend" w:eastAsia="Times New Roman" w:hAnsi="Lexend" w:cs="Times New Roman"/>
          <w:kern w:val="0"/>
          <w:sz w:val="15"/>
          <w:szCs w:val="15"/>
          <w:bdr w:val="single" w:sz="2" w:space="0" w:color="auto" w:frame="1"/>
          <w:lang w:eastAsia="tr-TR"/>
          <w14:ligatures w14:val="none"/>
        </w:rPr>
        <w:t> her türlü kişisel veri işleme faaliyetinde 6698 sayılı Kanun’un 4. maddesinde belirtilen (Bkz. Bölüm 3.1.) genel ilkelere uygun olarak hareket edilmektedir.</w:t>
      </w:r>
    </w:p>
    <w:p w14:paraId="73D0260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(vii)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Açık Rızasının Bulunması</w:t>
      </w:r>
    </w:p>
    <w:p w14:paraId="134EF28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işlenme şartlarından biri sahibinin açık rızasıdır. Kişisel veri sahibinin açık rızası belirli bir konuya ilişkin, bilgilendirilmeye dayalı olarak ve özgür iradeyle açıklanmalıdır. </w:t>
      </w:r>
    </w:p>
    <w:p w14:paraId="56BB93D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elde edilme sebeplerine yönelik işleme amacının (birincil işleme)</w:t>
      </w:r>
      <w:r w:rsidRPr="00DE11A1">
        <w:rPr>
          <w:rFonts w:ascii="Lexend" w:eastAsia="Times New Roman" w:hAnsi="Lexend" w:cs="Times New Roman"/>
          <w:i/>
          <w:iCs/>
          <w:kern w:val="0"/>
          <w:sz w:val="15"/>
          <w:szCs w:val="15"/>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dışındaki kişisel veri işleme </w:t>
      </w:r>
      <w:proofErr w:type="gramStart"/>
      <w:r w:rsidRPr="00DE11A1">
        <w:rPr>
          <w:rFonts w:ascii="Lexend" w:eastAsia="Times New Roman" w:hAnsi="Lexend" w:cs="Times New Roman"/>
          <w:kern w:val="0"/>
          <w:sz w:val="15"/>
          <w:szCs w:val="15"/>
          <w:bdr w:val="single" w:sz="2" w:space="0" w:color="auto" w:frame="1"/>
          <w:lang w:eastAsia="tr-TR"/>
          <w14:ligatures w14:val="none"/>
        </w:rPr>
        <w:t>faaliyetleri  (</w:t>
      </w:r>
      <w:proofErr w:type="gramEnd"/>
      <w:r w:rsidRPr="00DE11A1">
        <w:rPr>
          <w:rFonts w:ascii="Lexend" w:eastAsia="Times New Roman" w:hAnsi="Lexend" w:cs="Times New Roman"/>
          <w:kern w:val="0"/>
          <w:sz w:val="15"/>
          <w:szCs w:val="15"/>
          <w:bdr w:val="single" w:sz="2" w:space="0" w:color="auto" w:frame="1"/>
          <w:lang w:eastAsia="tr-TR"/>
          <w14:ligatures w14:val="none"/>
        </w:rPr>
        <w:t>ikincil işleme) işbu başlığın (ii), (iii), (iv) (v), (vi), (vii) ve (viii)’de yer alan şartlardan en az biri aranmakta; bu şartlardan biri yok ise, Şirketimiz tarafından bu kişisel veri işleme faaliyetleri kişisel veri sahibinin bu işleme faaliyetlerine yönelik açık rızasına dayalı olarak gerçekleştirilmektedir. </w:t>
      </w:r>
    </w:p>
    <w:p w14:paraId="752374A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verilerin, kişisel veri sahibinin açık rıza vermesine bağlı olarak işlenmesi için, müşteri, potansiyel müşteri ve ziyaretçilerden ilgili yöntemler ile açık rızaları alınmaktadır.</w:t>
      </w:r>
    </w:p>
    <w:p w14:paraId="6C3FD4F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(viii) </w:t>
      </w:r>
      <w:r w:rsidRPr="00DE11A1">
        <w:rPr>
          <w:rFonts w:ascii="Lexend" w:eastAsia="Times New Roman" w:hAnsi="Lexend" w:cs="Times New Roman"/>
          <w:b/>
          <w:bCs/>
          <w:color w:val="FFC000"/>
          <w:kern w:val="0"/>
          <w:sz w:val="15"/>
          <w:szCs w:val="15"/>
          <w:bdr w:val="single" w:sz="2" w:space="0" w:color="auto" w:frame="1"/>
          <w:lang w:eastAsia="tr-TR"/>
          <w14:ligatures w14:val="none"/>
        </w:rPr>
        <w:t>Kanunlarda Açıkça Öngörülmesi</w:t>
      </w:r>
    </w:p>
    <w:p w14:paraId="67D9993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Veri sahibinin kişisel verileri, kanunda açıkça öngörülmesi halinde hukuka uygun olarak işlenebilecektir. </w:t>
      </w:r>
    </w:p>
    <w:p w14:paraId="21D6ACB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(ix) </w:t>
      </w:r>
      <w:r w:rsidRPr="00DE11A1">
        <w:rPr>
          <w:rFonts w:ascii="Lexend" w:eastAsia="Times New Roman" w:hAnsi="Lexend" w:cs="Times New Roman"/>
          <w:b/>
          <w:bCs/>
          <w:color w:val="FFC000"/>
          <w:kern w:val="0"/>
          <w:sz w:val="15"/>
          <w:szCs w:val="15"/>
          <w:bdr w:val="single" w:sz="2" w:space="0" w:color="auto" w:frame="1"/>
          <w:lang w:eastAsia="tr-TR"/>
          <w14:ligatures w14:val="none"/>
        </w:rPr>
        <w:t>Fiili İmkânsızlık Sebebiyle İlgilinin Açık Rızasının Alınamaması</w:t>
      </w:r>
    </w:p>
    <w:p w14:paraId="43ACBFF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14:paraId="554E797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 </w:t>
      </w:r>
      <w:r w:rsidRPr="00DE11A1">
        <w:rPr>
          <w:rFonts w:ascii="Lexend" w:eastAsia="Times New Roman" w:hAnsi="Lexend" w:cs="Times New Roman"/>
          <w:b/>
          <w:bCs/>
          <w:color w:val="FFC000"/>
          <w:kern w:val="0"/>
          <w:sz w:val="15"/>
          <w:szCs w:val="15"/>
          <w:bdr w:val="single" w:sz="2" w:space="0" w:color="auto" w:frame="1"/>
          <w:lang w:eastAsia="tr-TR"/>
          <w14:ligatures w14:val="none"/>
        </w:rPr>
        <w:t>Sözleşmenin Kurulması veya İfasıyla Doğrudan İlgi Olması</w:t>
      </w:r>
    </w:p>
    <w:p w14:paraId="3E96D6A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Bir sözleşmenin kurulması veya ifasıyla doğrudan doğruya ilgili olması kaydıyla, sözleşmenin taraflarına ait kişisel verilerin işlenmesinin gerekli olması halinde kişisel verilerin işlenmesi mümkündür. </w:t>
      </w:r>
    </w:p>
    <w:p w14:paraId="3BB560E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(xi) </w:t>
      </w:r>
      <w:r w:rsidRPr="00DE11A1">
        <w:rPr>
          <w:rFonts w:ascii="Lexend" w:eastAsia="Times New Roman" w:hAnsi="Lexend" w:cs="Times New Roman"/>
          <w:b/>
          <w:bCs/>
          <w:color w:val="FFC000"/>
          <w:kern w:val="0"/>
          <w:sz w:val="15"/>
          <w:szCs w:val="15"/>
          <w:bdr w:val="single" w:sz="2" w:space="0" w:color="auto" w:frame="1"/>
          <w:lang w:eastAsia="tr-TR"/>
          <w14:ligatures w14:val="none"/>
        </w:rPr>
        <w:t>Şirketin Hukuki Yükümlülüğünü Yerine Getirmesi</w:t>
      </w:r>
    </w:p>
    <w:p w14:paraId="3853DD3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Şirketimizin veri sorumlusu olarak hukuki yükümlülüklerini yerine getirmesi için işlemenin zorunlu olması halinde veri sahibinin kişisel verileri işlenebilecektir.</w:t>
      </w:r>
    </w:p>
    <w:p w14:paraId="0459F8D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lastRenderedPageBreak/>
        <w:t>(xii)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Kişisel Verisini Alenileştirmesi</w:t>
      </w:r>
    </w:p>
    <w:p w14:paraId="0AAB5D7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Veri sahibinin, kişisel verisini kendisi tarafından alenileştirilmiş olması halinde ilgili kişisel veriler işlenebilecektir. </w:t>
      </w:r>
    </w:p>
    <w:p w14:paraId="6B2D7B8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(xiii) </w:t>
      </w:r>
      <w:r w:rsidRPr="00DE11A1">
        <w:rPr>
          <w:rFonts w:ascii="Lexend" w:eastAsia="Times New Roman" w:hAnsi="Lexend" w:cs="Times New Roman"/>
          <w:b/>
          <w:bCs/>
          <w:color w:val="FFC000"/>
          <w:kern w:val="0"/>
          <w:sz w:val="15"/>
          <w:szCs w:val="15"/>
          <w:bdr w:val="single" w:sz="2" w:space="0" w:color="auto" w:frame="1"/>
          <w:lang w:eastAsia="tr-TR"/>
          <w14:ligatures w14:val="none"/>
        </w:rPr>
        <w:t>Bir Hakkın Tesisi veya Korunması için Veri İşlemenin Zorunlu Olması</w:t>
      </w:r>
    </w:p>
    <w:p w14:paraId="4AE8564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Bir hakkın tesisi, kullanılması veya korunması için veri işlemenin zorunlu olması halinde veri sahibinin kişisel verileri işlenebilecektir.</w:t>
      </w:r>
    </w:p>
    <w:p w14:paraId="4E4223F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(xiv) </w:t>
      </w:r>
      <w:r w:rsidRPr="00DE11A1">
        <w:rPr>
          <w:rFonts w:ascii="Lexend" w:eastAsia="Times New Roman" w:hAnsi="Lexend" w:cs="Times New Roman"/>
          <w:b/>
          <w:bCs/>
          <w:color w:val="FFC000"/>
          <w:kern w:val="0"/>
          <w:sz w:val="15"/>
          <w:szCs w:val="15"/>
          <w:bdr w:val="single" w:sz="2" w:space="0" w:color="auto" w:frame="1"/>
          <w:lang w:eastAsia="tr-TR"/>
          <w14:ligatures w14:val="none"/>
        </w:rPr>
        <w:t>Şirketimizin Meşru Menfaati için Veri İşlemenin Zorunlu Olması</w:t>
      </w:r>
      <w:r w:rsidRPr="00DE11A1">
        <w:rPr>
          <w:rFonts w:ascii="Lexend" w:eastAsia="Times New Roman" w:hAnsi="Lexend" w:cs="Times New Roman"/>
          <w:kern w:val="0"/>
          <w:sz w:val="21"/>
          <w:szCs w:val="21"/>
          <w:lang w:eastAsia="tr-TR"/>
          <w14:ligatures w14:val="none"/>
        </w:rPr>
        <w:t> </w:t>
      </w:r>
    </w:p>
    <w:p w14:paraId="5A6B0D4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sahibinin temel hak ve özgürlüklerine zarar vermemek kaydıyla Şirketimizin meşru menfaatleri için veri işlemesinin zorunlu olması halinde veri sahibinin kişisel verileri işlenebilecektir.</w:t>
      </w:r>
    </w:p>
    <w:p w14:paraId="57E9465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7.1.2. </w:t>
      </w:r>
      <w:r w:rsidRPr="00DE11A1">
        <w:rPr>
          <w:rFonts w:ascii="Lexend" w:eastAsia="Times New Roman" w:hAnsi="Lexend" w:cs="Times New Roman"/>
          <w:b/>
          <w:bCs/>
          <w:color w:val="FFC000"/>
          <w:kern w:val="0"/>
          <w:sz w:val="15"/>
          <w:szCs w:val="15"/>
          <w:bdr w:val="single" w:sz="2" w:space="0" w:color="auto" w:frame="1"/>
          <w:lang w:eastAsia="tr-TR"/>
          <w14:ligatures w14:val="none"/>
        </w:rPr>
        <w:t>Özel Nitelikli Kişisel Verilerin İşlenmesi</w:t>
      </w:r>
    </w:p>
    <w:p w14:paraId="2B3D5B5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özel nitelikli kişisel veriler kişisel veri sahibinin açık rızası yok ise ancak, KVK Kurulu tarafından belirlenecek olan yeterli önlemlerin alınması kaydıyla aşağıdaki durumlarda işlenmektedir: </w:t>
      </w:r>
    </w:p>
    <w:p w14:paraId="6BE6E91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(i)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 ve cinsel hayatı dışındaki özel nitelikli kişisel veriler, kanunlarda öngörülen hallerde, </w:t>
      </w:r>
    </w:p>
    <w:p w14:paraId="1489A75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(ii) </w:t>
      </w:r>
      <w:r w:rsidRPr="00DE11A1">
        <w:rPr>
          <w:rFonts w:ascii="Lexend" w:eastAsia="Times New Roman" w:hAnsi="Lexend" w:cs="Times New Roman"/>
          <w:kern w:val="0"/>
          <w:sz w:val="15"/>
          <w:szCs w:val="15"/>
          <w:bdr w:val="single" w:sz="2" w:space="0" w:color="auto" w:frame="1"/>
          <w:lang w:eastAsia="tr-TR"/>
          <w14:ligatures w14:val="none"/>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7FE5C29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8. </w:t>
      </w:r>
      <w:r w:rsidRPr="00DE11A1">
        <w:rPr>
          <w:rFonts w:ascii="Lexend" w:eastAsia="Times New Roman" w:hAnsi="Lexend" w:cs="Times New Roman"/>
          <w:b/>
          <w:bCs/>
          <w:color w:val="FFC000"/>
          <w:kern w:val="0"/>
          <w:sz w:val="15"/>
          <w:szCs w:val="15"/>
          <w:bdr w:val="single" w:sz="2" w:space="0" w:color="auto" w:frame="1"/>
          <w:lang w:eastAsia="tr-TR"/>
          <w14:ligatures w14:val="none"/>
        </w:rPr>
        <w:t>BÖLÜM 8– BİNA, TESİS GİRİŞLERİ İLE BİNA TESİS İÇERİSİNDE YAPILAN KİŞİSEL VERİ İŞLEME FAALİYETLERİ İLE İNTERNET SİTESİ ZİYARETÇİLERİ</w:t>
      </w:r>
    </w:p>
    <w:p w14:paraId="2C67231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bina tesis girişlerinde ve tesis içerisinde yapılan kişisel veri işleme faaliyetleri, Anayasa’ya, 5188 sayılı Özel Güvenlik Hizmetlerine Dair Kanun ve 6698 sayılı KVK Kanunu’na ve ilgili diğer mevzuata uygun bir biçimde yürütülmektedir.</w:t>
      </w:r>
    </w:p>
    <w:p w14:paraId="0BB9727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güvenliğin sağlanması amacıyla, Şirketimiz binalarında ve tesislerinde güvenlik kamerasıyla izleme faaliyeti ile misafir giriş çıkışlarının takibine yönelik kişisel veri işleme faaliyetinde bulunulmaktadır.</w:t>
      </w:r>
    </w:p>
    <w:p w14:paraId="6467E0B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Güvenlik kameraları kullanılması ve misafir giriş çıkışlarının kayıt altına alınması yoluyla Şirketimiz tarafından kişisel veri işleme faaliyeti yürütülmüş olmaktadır.</w:t>
      </w:r>
    </w:p>
    <w:p w14:paraId="0023D46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kapsamda Şirketimiz Anayasa, KVK Kanunu ve ilgili diğer mevzuata uygun olarak hareket etmektedir.</w:t>
      </w:r>
    </w:p>
    <w:p w14:paraId="799713D4" w14:textId="5F7AAB06"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8.1. </w:t>
      </w:r>
      <w:r>
        <w:rPr>
          <w:rFonts w:ascii="Lexend" w:eastAsia="Times New Roman" w:hAnsi="Lexend" w:cs="Times New Roman"/>
          <w:b/>
          <w:bCs/>
          <w:color w:val="FFC000"/>
          <w:kern w:val="0"/>
          <w:sz w:val="15"/>
          <w:szCs w:val="15"/>
          <w:bdr w:val="single" w:sz="2" w:space="0" w:color="auto" w:frame="1"/>
          <w:lang w:eastAsia="tr-TR"/>
          <w14:ligatures w14:val="none"/>
        </w:rPr>
        <w:t>PAMPİKİ</w:t>
      </w:r>
      <w:r w:rsidRPr="00DE11A1">
        <w:rPr>
          <w:rFonts w:ascii="Lexend" w:eastAsia="Times New Roman" w:hAnsi="Lexend" w:cs="Times New Roman"/>
          <w:b/>
          <w:bCs/>
          <w:color w:val="FFC000"/>
          <w:kern w:val="0"/>
          <w:sz w:val="15"/>
          <w:szCs w:val="15"/>
          <w:bdr w:val="single" w:sz="2" w:space="0" w:color="auto" w:frame="1"/>
          <w:lang w:eastAsia="tr-TR"/>
          <w14:ligatures w14:val="none"/>
        </w:rPr>
        <w:t> BİNA, TESİS GİRİŞLERİNDE VE İÇERİSİNDE YÜRÜTÜLEN KAMERA İLE İZLEME FAALİYETİ</w:t>
      </w:r>
    </w:p>
    <w:p w14:paraId="33E0AB9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bölümde Şirketimizin kamera ile izleme sistemine ilişkin açıklamalar yapılacak ve kişisel verilerin, gizliliğinin ve kişinin temel haklarının nasıl korumaya alındığına ilişkin bilgilendirme yapılacaktır. </w:t>
      </w:r>
    </w:p>
    <w:p w14:paraId="4D24C18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Şirketimiz, güvenlik kamerası ile izleme faaliyeti kapsamında; sunulan hizmetin kalitesini artırmak, güvenilirliğini sağlamak, şirketin, müşterilerin ve diğer kişilerin güvenliğini sağlamak ve müşterilerin aldıkları hizmete ilişkin menfaatlerini korumak gibi amaçlar taşımaktadır.</w:t>
      </w:r>
    </w:p>
    <w:p w14:paraId="162094C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8.1.1. </w:t>
      </w:r>
      <w:r w:rsidRPr="00DE11A1">
        <w:rPr>
          <w:rFonts w:ascii="Lexend" w:eastAsia="Times New Roman" w:hAnsi="Lexend" w:cs="Times New Roman"/>
          <w:b/>
          <w:bCs/>
          <w:color w:val="FFC000"/>
          <w:kern w:val="0"/>
          <w:sz w:val="15"/>
          <w:szCs w:val="15"/>
          <w:bdr w:val="single" w:sz="2" w:space="0" w:color="auto" w:frame="1"/>
          <w:lang w:eastAsia="tr-TR"/>
          <w14:ligatures w14:val="none"/>
        </w:rPr>
        <w:t>Kamera ile İzleme Faaliyetinin Yasal Dayanağı</w:t>
      </w:r>
    </w:p>
    <w:p w14:paraId="7AF7ABF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yürütülen kamera ile izleme faaliyeti, 5188 sayılı Özel Güvenlik Hizmetlerine Dair Kanun ve ilgili mevzuata uygun olarak sürdürülmektedir. </w:t>
      </w:r>
    </w:p>
    <w:p w14:paraId="0A8D2C9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8.1.2. </w:t>
      </w:r>
      <w:r w:rsidRPr="00DE11A1">
        <w:rPr>
          <w:rFonts w:ascii="Lexend" w:eastAsia="Times New Roman" w:hAnsi="Lexend" w:cs="Times New Roman"/>
          <w:b/>
          <w:bCs/>
          <w:color w:val="FFC000"/>
          <w:kern w:val="0"/>
          <w:sz w:val="15"/>
          <w:szCs w:val="15"/>
          <w:bdr w:val="single" w:sz="2" w:space="0" w:color="auto" w:frame="1"/>
          <w:lang w:eastAsia="tr-TR"/>
          <w14:ligatures w14:val="none"/>
        </w:rPr>
        <w:t>KVK Hukukuna Göre Güvenlik Kamerası ile İzleme Faaliyeti Yürütülmesi</w:t>
      </w:r>
    </w:p>
    <w:p w14:paraId="64F4CBD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güvenlik amacıyla kamera ile izleme faaliyeti yürütülmesinde KVK Kanunu’nda yer alan düzenlemelere uygun hareket edilmektedir. </w:t>
      </w:r>
    </w:p>
    <w:p w14:paraId="1E3BC96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bina ve tesislerinde güvenliğin sağlanması amacıyla, kanunlarda öngörülen amaçlarla ve KVK Kanunu’nda sayılan kişisel veri işleme şartlarına uygun olarak güvenlik kamerası izleme faaliyetinde bulunmaktadır. </w:t>
      </w:r>
    </w:p>
    <w:p w14:paraId="76AB0C6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8.1.3. </w:t>
      </w:r>
      <w:r w:rsidRPr="00DE11A1">
        <w:rPr>
          <w:rFonts w:ascii="Lexend" w:eastAsia="Times New Roman" w:hAnsi="Lexend" w:cs="Times New Roman"/>
          <w:b/>
          <w:bCs/>
          <w:color w:val="FFC000"/>
          <w:kern w:val="0"/>
          <w:sz w:val="15"/>
          <w:szCs w:val="15"/>
          <w:bdr w:val="single" w:sz="2" w:space="0" w:color="auto" w:frame="1"/>
          <w:lang w:eastAsia="tr-TR"/>
          <w14:ligatures w14:val="none"/>
        </w:rPr>
        <w:t>Kamera ile İzleme Faaliyetinin Duyurulması</w:t>
      </w:r>
    </w:p>
    <w:p w14:paraId="1B08836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KVK Kanunu’nun 10. maddesine uygun olarak, kişisel veri sahibi aydınlatılmaktadır. </w:t>
      </w:r>
    </w:p>
    <w:p w14:paraId="30A6873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Böylelikle, kişisel veri sahibinin temel hak ve özgürlüklerine zarar verilmesinin engellenmesi, </w:t>
      </w:r>
      <w:proofErr w:type="spellStart"/>
      <w:r w:rsidRPr="00DE11A1">
        <w:rPr>
          <w:rFonts w:ascii="Lexend" w:eastAsia="Times New Roman" w:hAnsi="Lexend" w:cs="Times New Roman"/>
          <w:kern w:val="0"/>
          <w:sz w:val="15"/>
          <w:szCs w:val="15"/>
          <w:bdr w:val="single" w:sz="2" w:space="0" w:color="auto" w:frame="1"/>
          <w:lang w:eastAsia="tr-TR"/>
          <w14:ligatures w14:val="none"/>
        </w:rPr>
        <w:t>şeffaflığınve</w:t>
      </w:r>
      <w:proofErr w:type="spellEnd"/>
      <w:r w:rsidRPr="00DE11A1">
        <w:rPr>
          <w:rFonts w:ascii="Lexend" w:eastAsia="Times New Roman" w:hAnsi="Lexend" w:cs="Times New Roman"/>
          <w:kern w:val="0"/>
          <w:sz w:val="15"/>
          <w:szCs w:val="15"/>
          <w:bdr w:val="single" w:sz="2" w:space="0" w:color="auto" w:frame="1"/>
          <w:lang w:eastAsia="tr-TR"/>
          <w14:ligatures w14:val="none"/>
        </w:rPr>
        <w:t xml:space="preserve"> kişisel veri sahibinin aydınlatılmasının sağlanması amaçlanmaktadır. </w:t>
      </w:r>
    </w:p>
    <w:p w14:paraId="7F9D758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kamera ile izleme faaliyetine yönelik olarak; Şirketimiz internet sitesinde işbu Politika yayımlanmakta (</w:t>
      </w:r>
      <w:r w:rsidRPr="00DE11A1">
        <w:rPr>
          <w:rFonts w:ascii="Lexend" w:eastAsia="Times New Roman" w:hAnsi="Lexend" w:cs="Times New Roman"/>
          <w:i/>
          <w:iCs/>
          <w:kern w:val="0"/>
          <w:sz w:val="15"/>
          <w:szCs w:val="15"/>
          <w:bdr w:val="single" w:sz="2" w:space="0" w:color="auto" w:frame="1"/>
          <w:lang w:eastAsia="tr-TR"/>
          <w14:ligatures w14:val="none"/>
        </w:rPr>
        <w:t>çevrimiçi Politika düzenlemesi</w:t>
      </w:r>
      <w:r w:rsidRPr="00DE11A1">
        <w:rPr>
          <w:rFonts w:ascii="Lexend" w:eastAsia="Times New Roman" w:hAnsi="Lexend" w:cs="Times New Roman"/>
          <w:kern w:val="0"/>
          <w:sz w:val="15"/>
          <w:szCs w:val="15"/>
          <w:bdr w:val="single" w:sz="2" w:space="0" w:color="auto" w:frame="1"/>
          <w:lang w:eastAsia="tr-TR"/>
          <w14:ligatures w14:val="none"/>
        </w:rPr>
        <w:t>) ve izlemenin yapıldığı alanların girişlerine izleme yapılacağına ilişkin bildirim yazısı asılmaktadır (</w:t>
      </w:r>
      <w:r w:rsidRPr="00DE11A1">
        <w:rPr>
          <w:rFonts w:ascii="Lexend" w:eastAsia="Times New Roman" w:hAnsi="Lexend" w:cs="Times New Roman"/>
          <w:i/>
          <w:iCs/>
          <w:kern w:val="0"/>
          <w:sz w:val="15"/>
          <w:szCs w:val="15"/>
          <w:bdr w:val="single" w:sz="2" w:space="0" w:color="auto" w:frame="1"/>
          <w:lang w:eastAsia="tr-TR"/>
          <w14:ligatures w14:val="none"/>
        </w:rPr>
        <w:t>yerinde aydınlatma</w:t>
      </w:r>
      <w:r w:rsidRPr="00DE11A1">
        <w:rPr>
          <w:rFonts w:ascii="Lexend" w:eastAsia="Times New Roman" w:hAnsi="Lexend" w:cs="Times New Roman"/>
          <w:kern w:val="0"/>
          <w:sz w:val="15"/>
          <w:szCs w:val="15"/>
          <w:bdr w:val="single" w:sz="2" w:space="0" w:color="auto" w:frame="1"/>
          <w:lang w:eastAsia="tr-TR"/>
          <w14:ligatures w14:val="none"/>
        </w:rPr>
        <w:t>). </w:t>
      </w:r>
    </w:p>
    <w:p w14:paraId="56B1EF1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8.1.4. </w:t>
      </w:r>
      <w:r w:rsidRPr="00DE11A1">
        <w:rPr>
          <w:rFonts w:ascii="Lexend" w:eastAsia="Times New Roman" w:hAnsi="Lexend" w:cs="Times New Roman"/>
          <w:b/>
          <w:bCs/>
          <w:color w:val="FFC000"/>
          <w:kern w:val="0"/>
          <w:sz w:val="15"/>
          <w:szCs w:val="15"/>
          <w:bdr w:val="single" w:sz="2" w:space="0" w:color="auto" w:frame="1"/>
          <w:lang w:eastAsia="tr-TR"/>
          <w14:ligatures w14:val="none"/>
        </w:rPr>
        <w:t>Kamera ile İzleme Faaliyetinin Yürütülme Amacı ve Amaçla Sınırlılık</w:t>
      </w:r>
    </w:p>
    <w:p w14:paraId="032E30B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KVK Kanunu’nun 4. maddesine uygun olarak, kişisel verileri işlendikleri amaçla bağlantılı, sınırlı ve ölçülü bir biçimde işlemektedir.</w:t>
      </w:r>
    </w:p>
    <w:p w14:paraId="1E10349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14:paraId="6EBDBF8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8.1.5. </w:t>
      </w:r>
      <w:r w:rsidRPr="00DE11A1">
        <w:rPr>
          <w:rFonts w:ascii="Lexend" w:eastAsia="Times New Roman" w:hAnsi="Lexend" w:cs="Times New Roman"/>
          <w:b/>
          <w:bCs/>
          <w:color w:val="FFC000"/>
          <w:kern w:val="0"/>
          <w:sz w:val="15"/>
          <w:szCs w:val="15"/>
          <w:bdr w:val="single" w:sz="2" w:space="0" w:color="auto" w:frame="1"/>
          <w:lang w:eastAsia="tr-TR"/>
          <w14:ligatures w14:val="none"/>
        </w:rPr>
        <w:t>Elde Edilen Verilerin Güvenliğinin Sağlanması</w:t>
      </w:r>
    </w:p>
    <w:p w14:paraId="006A4E0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KVK Kanunu’nun 12. maddesine uygun olarak, kamera ile izleme faaliyeti sonucunda elde edilen kişisel verilerin güvenliğinin sağlanması için gerekli teknik ve idari tedbirler alınmaktadır. (Bkz. Bölüm 2/Başlık 2.1)</w:t>
      </w:r>
    </w:p>
    <w:p w14:paraId="0940393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lastRenderedPageBreak/>
        <w:t>8.1.6. </w:t>
      </w:r>
      <w:r w:rsidRPr="00DE11A1">
        <w:rPr>
          <w:rFonts w:ascii="Lexend" w:eastAsia="Times New Roman" w:hAnsi="Lexend" w:cs="Times New Roman"/>
          <w:b/>
          <w:bCs/>
          <w:color w:val="FFC000"/>
          <w:kern w:val="0"/>
          <w:sz w:val="15"/>
          <w:szCs w:val="15"/>
          <w:bdr w:val="single" w:sz="2" w:space="0" w:color="auto" w:frame="1"/>
          <w:lang w:eastAsia="tr-TR"/>
          <w14:ligatures w14:val="none"/>
        </w:rPr>
        <w:t>Kamera ile İzleme Faaliyeti ile Elde Edilen Kişisel Verilerin Muhafaza Süresi</w:t>
      </w:r>
    </w:p>
    <w:p w14:paraId="7FE092B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Şirketimizin, kamera ile izleme faaliyeti ile elde edilen kişisel verileri muhafaza süresi ile ilgili ayrıntılı bilgiye bu Politikanın Kişisel Verilerin Saklanma Süreleri isimli 4.3. maddesinde yer verilmiştir.</w:t>
      </w:r>
    </w:p>
    <w:p w14:paraId="6568FBE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8.1.7. </w:t>
      </w:r>
      <w:r w:rsidRPr="00DE11A1">
        <w:rPr>
          <w:rFonts w:ascii="Lexend" w:eastAsia="Times New Roman" w:hAnsi="Lexend" w:cs="Times New Roman"/>
          <w:b/>
          <w:bCs/>
          <w:color w:val="FFC000"/>
          <w:kern w:val="0"/>
          <w:sz w:val="15"/>
          <w:szCs w:val="15"/>
          <w:bdr w:val="single" w:sz="2" w:space="0" w:color="auto" w:frame="1"/>
          <w:lang w:eastAsia="tr-TR"/>
          <w14:ligatures w14:val="none"/>
        </w:rPr>
        <w:t>İzleme Sonucunda Elde Edilen Bilgilere Kimlerin Erişebildiği ve Bu Bilgilerin Kimlere Aktarıldığı</w:t>
      </w:r>
    </w:p>
    <w:p w14:paraId="07950D43" w14:textId="1A97F0DD"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Dijital ortamda kaydedilen ve muhafaza edilen kayıtlara yalnızca sınırlı sayıda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çalışanının erişimi bulunmaktadır. Canlı kamera görüntülerini ise, dışarıdan hizmet alınan güvenlik görevleri izleyebilmektedir. Kayıtlara erişimi olan sınırlı sayıda kişi gizlilik taahhütnamesi ile eriştiği verilerin gizliliğini koruyacağını beyan etmektedir. </w:t>
      </w:r>
    </w:p>
    <w:p w14:paraId="7C2A813A" w14:textId="6641DCA5"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8.2. </w:t>
      </w:r>
      <w:r>
        <w:rPr>
          <w:rFonts w:ascii="Lexend" w:eastAsia="Times New Roman" w:hAnsi="Lexend" w:cs="Times New Roman"/>
          <w:b/>
          <w:bCs/>
          <w:color w:val="FFC000"/>
          <w:kern w:val="0"/>
          <w:sz w:val="15"/>
          <w:szCs w:val="15"/>
          <w:bdr w:val="single" w:sz="2" w:space="0" w:color="auto" w:frame="1"/>
          <w:lang w:eastAsia="tr-TR"/>
          <w14:ligatures w14:val="none"/>
        </w:rPr>
        <w:t>PAMPİKİ</w:t>
      </w:r>
      <w:r w:rsidRPr="00DE11A1">
        <w:rPr>
          <w:rFonts w:ascii="Lexend" w:eastAsia="Times New Roman" w:hAnsi="Lexend" w:cs="Times New Roman"/>
          <w:b/>
          <w:bCs/>
          <w:color w:val="FFC000"/>
          <w:kern w:val="0"/>
          <w:sz w:val="15"/>
          <w:szCs w:val="15"/>
          <w:bdr w:val="single" w:sz="2" w:space="0" w:color="auto" w:frame="1"/>
          <w:lang w:eastAsia="tr-TR"/>
          <w14:ligatures w14:val="none"/>
        </w:rPr>
        <w:t> BİNA, TESİS GİRİŞLERİNDE VE İÇERİSİNDE YÜRÜTÜLEN MİSAFİR GİRİŞ ÇIKIŞLARININ TAKİBİ</w:t>
      </w:r>
    </w:p>
    <w:p w14:paraId="05AC8FA0" w14:textId="1E50ED72"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güvenliğin sağlanması ve bu Politikada belirtilen amaçlarla, </w:t>
      </w:r>
      <w:proofErr w:type="spellStart"/>
      <w:r>
        <w:rPr>
          <w:rFonts w:ascii="Lexend" w:eastAsia="Times New Roman" w:hAnsi="Lexend" w:cs="Times New Roman"/>
          <w:kern w:val="0"/>
          <w:sz w:val="15"/>
          <w:szCs w:val="15"/>
          <w:bdr w:val="single" w:sz="2" w:space="0" w:color="auto" w:frame="1"/>
          <w:lang w:eastAsia="tr-TR"/>
          <w14:ligatures w14:val="none"/>
        </w:rPr>
        <w:t>Pampiki</w:t>
      </w:r>
      <w:r w:rsidRPr="00DE11A1">
        <w:rPr>
          <w:rFonts w:ascii="Lexend" w:eastAsia="Times New Roman" w:hAnsi="Lexend" w:cs="Times New Roman"/>
          <w:kern w:val="0"/>
          <w:sz w:val="15"/>
          <w:szCs w:val="15"/>
          <w:bdr w:val="single" w:sz="2" w:space="0" w:color="auto" w:frame="1"/>
          <w:lang w:eastAsia="tr-TR"/>
          <w14:ligatures w14:val="none"/>
        </w:rPr>
        <w:t>binalarında</w:t>
      </w:r>
      <w:proofErr w:type="spellEnd"/>
      <w:r w:rsidRPr="00DE11A1">
        <w:rPr>
          <w:rFonts w:ascii="Lexend" w:eastAsia="Times New Roman" w:hAnsi="Lexend" w:cs="Times New Roman"/>
          <w:kern w:val="0"/>
          <w:sz w:val="15"/>
          <w:szCs w:val="15"/>
          <w:bdr w:val="single" w:sz="2" w:space="0" w:color="auto" w:frame="1"/>
          <w:lang w:eastAsia="tr-TR"/>
          <w14:ligatures w14:val="none"/>
        </w:rPr>
        <w:t xml:space="preserve"> ve tesislerinde misafir giriş çıkışlarının takibine yönelik kişisel veri işleme faaliyetinde bulunulmaktadır. </w:t>
      </w:r>
    </w:p>
    <w:p w14:paraId="480EA2D9" w14:textId="3FC0BEAC"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Misafir olarak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binalarına gelen kişilerin isim ve soyadları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işlenmekte ve ilgili kişisel veriler fiziki ortamda veri kayıt sistemine kaydedilmektedir. </w:t>
      </w:r>
    </w:p>
    <w:p w14:paraId="748A41BC" w14:textId="52203CF1"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8.3. </w:t>
      </w:r>
      <w:r>
        <w:rPr>
          <w:rFonts w:ascii="Lexend" w:eastAsia="Times New Roman" w:hAnsi="Lexend" w:cs="Times New Roman"/>
          <w:b/>
          <w:bCs/>
          <w:color w:val="FFC000"/>
          <w:kern w:val="0"/>
          <w:sz w:val="15"/>
          <w:szCs w:val="15"/>
          <w:bdr w:val="single" w:sz="2" w:space="0" w:color="auto" w:frame="1"/>
          <w:lang w:eastAsia="tr-TR"/>
          <w14:ligatures w14:val="none"/>
        </w:rPr>
        <w:t>PAMPİKİ</w:t>
      </w:r>
      <w:r w:rsidRPr="00DE11A1">
        <w:rPr>
          <w:rFonts w:ascii="Lexend" w:eastAsia="Times New Roman" w:hAnsi="Lexend" w:cs="Times New Roman"/>
          <w:b/>
          <w:bCs/>
          <w:color w:val="FFC000"/>
          <w:kern w:val="0"/>
          <w:sz w:val="15"/>
          <w:szCs w:val="15"/>
          <w:bdr w:val="single" w:sz="2" w:space="0" w:color="auto" w:frame="1"/>
          <w:lang w:eastAsia="tr-TR"/>
          <w14:ligatures w14:val="none"/>
        </w:rPr>
        <w:t> BİNA ve TESİSLERİNDE ZİYARETÇİLERİMİZE SAĞLANAN İNTERNET ERİŞİMLERİNE İLİŞKİN KAYITLARIN SAKLANMASI</w:t>
      </w:r>
    </w:p>
    <w:p w14:paraId="7708C08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güvenliğin sağlanması ve bu Politikada belirtilen amaçlarla; Şirketimiz tarafından Bina ve Tesislerimiz içerisinde kaldığınız süre boyunca talep eden Ziyaretçilerimize internet erişimi sağlanabilmektedir. Bu durumda internet erişimlerinize ilişkin log kayıtları 5651 Sayılı İnternet Ortamında Yapılan Yayınların Düzenlenmesi ve Bu Yayınlar Yoluyla İşlenen Suçlarla Mücadele edilmesi Hakkında Kanun ve bu Kanuna göre düzenlenmiş olan mevzuatın amir hükümlerine göre kayıt altına alınmakta; bu kayıtlar ancak yetkili kamu kurum ve kuruluşları tarafından talep edilmesi veya Şirket içinde gerçekleştirilecek denetim süreçlerinde ilgili hukuki yükümlülüğümüzü yerine getirmek amacıyla işlenmektedir. </w:t>
      </w:r>
    </w:p>
    <w:p w14:paraId="25CE14C5" w14:textId="4DEB10D3"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Bu çerçevede elde edilen log kayıtlarına yalnızca sınırlı sayıda </w:t>
      </w: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çalışanının erişimi bulunmaktadır. Bahsi geçen kayıtlara erişimi olan Şirket çalışanları bu kayıtları yalnızca yetkili kamu kurum ve kuruluşundan gelen talep veya denetim süreçlerinde kullanmak üzere erişmekte ve hukuken yetkili olan kişilerle paylaşmaktadır. Kayıtlara erişimi olan sınırlı sayıda kişi gizlilik taahhütnamesi ile eriştiği verilerin gizliliğini koruyacağını beyan etmektedir. </w:t>
      </w:r>
    </w:p>
    <w:p w14:paraId="6DFF7F7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8.4. </w:t>
      </w:r>
      <w:r w:rsidRPr="00DE11A1">
        <w:rPr>
          <w:rFonts w:ascii="Lexend" w:eastAsia="Times New Roman" w:hAnsi="Lexend" w:cs="Times New Roman"/>
          <w:b/>
          <w:bCs/>
          <w:color w:val="FFC000"/>
          <w:kern w:val="0"/>
          <w:sz w:val="15"/>
          <w:szCs w:val="15"/>
          <w:bdr w:val="single" w:sz="2" w:space="0" w:color="auto" w:frame="1"/>
          <w:lang w:eastAsia="tr-TR"/>
          <w14:ligatures w14:val="none"/>
        </w:rPr>
        <w:t>İNTERNET SİTESİ ZİYARETÇİLERİ</w:t>
      </w:r>
    </w:p>
    <w:p w14:paraId="7DC8DC8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sahibi olduğu internet sitelerinde; bu siteleri ziyaret eden kişilerin sitelerdeki ziyaretlerini ziyaret amaçlarıyla uygun bir şekilde gerçekleştirmelerini temin etmek; kendilerine özelleştirilmiş içerikler gösterebilmek ve çevrimiçi reklamcılık faaliyetlerinde bulunabilmek maksadıyla teknik vasıtalarla (</w:t>
      </w:r>
      <w:proofErr w:type="spellStart"/>
      <w:r w:rsidRPr="00DE11A1">
        <w:rPr>
          <w:rFonts w:ascii="Lexend" w:eastAsia="Times New Roman" w:hAnsi="Lexend" w:cs="Times New Roman"/>
          <w:kern w:val="0"/>
          <w:sz w:val="15"/>
          <w:szCs w:val="15"/>
          <w:bdr w:val="single" w:sz="2" w:space="0" w:color="auto" w:frame="1"/>
          <w:lang w:eastAsia="tr-TR"/>
          <w14:ligatures w14:val="none"/>
        </w:rPr>
        <w:t>Örn</w:t>
      </w:r>
      <w:proofErr w:type="spellEnd"/>
      <w:r w:rsidRPr="00DE11A1">
        <w:rPr>
          <w:rFonts w:ascii="Lexend" w:eastAsia="Times New Roman" w:hAnsi="Lexend" w:cs="Times New Roman"/>
          <w:kern w:val="0"/>
          <w:sz w:val="15"/>
          <w:szCs w:val="15"/>
          <w:bdr w:val="single" w:sz="2" w:space="0" w:color="auto" w:frame="1"/>
          <w:lang w:eastAsia="tr-TR"/>
          <w14:ligatures w14:val="none"/>
        </w:rPr>
        <w:t>. çerezler-</w:t>
      </w:r>
      <w:proofErr w:type="spellStart"/>
      <w:r w:rsidRPr="00DE11A1">
        <w:rPr>
          <w:rFonts w:ascii="Lexend" w:eastAsia="Times New Roman" w:hAnsi="Lexend" w:cs="Times New Roman"/>
          <w:kern w:val="0"/>
          <w:sz w:val="15"/>
          <w:szCs w:val="15"/>
          <w:bdr w:val="single" w:sz="2" w:space="0" w:color="auto" w:frame="1"/>
          <w:lang w:eastAsia="tr-TR"/>
          <w14:ligatures w14:val="none"/>
        </w:rPr>
        <w:t>cookie</w:t>
      </w:r>
      <w:proofErr w:type="spellEnd"/>
      <w:r w:rsidRPr="00DE11A1">
        <w:rPr>
          <w:rFonts w:ascii="Lexend" w:eastAsia="Times New Roman" w:hAnsi="Lexend" w:cs="Times New Roman"/>
          <w:kern w:val="0"/>
          <w:sz w:val="15"/>
          <w:szCs w:val="15"/>
          <w:bdr w:val="single" w:sz="2" w:space="0" w:color="auto" w:frame="1"/>
          <w:lang w:eastAsia="tr-TR"/>
          <w14:ligatures w14:val="none"/>
        </w:rPr>
        <w:t> gibi) site içerisindeki internet hareketlerini kaydedilmektedir. </w:t>
      </w:r>
    </w:p>
    <w:p w14:paraId="1DC1162A" w14:textId="3DCA0C2F"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Şirketimizin yapmış olduğu bu faaliyetlere ilişkin kişisel verilerin korunması ve işlenmesine ilişkin detaylı açıklamalar ilgili internet sitelerinin “</w:t>
      </w:r>
      <w:proofErr w:type="spellStart"/>
      <w:r>
        <w:rPr>
          <w:rFonts w:ascii="Lexend" w:eastAsia="Times New Roman" w:hAnsi="Lexend" w:cs="Times New Roman"/>
          <w:kern w:val="0"/>
          <w:sz w:val="15"/>
          <w:szCs w:val="15"/>
          <w:bdr w:val="single" w:sz="2" w:space="0" w:color="auto" w:frame="1"/>
          <w:lang w:eastAsia="tr-TR"/>
          <w14:ligatures w14:val="none"/>
        </w:rPr>
        <w:t>Pampiki</w:t>
      </w:r>
      <w:r w:rsidRPr="00DE11A1">
        <w:rPr>
          <w:rFonts w:ascii="Lexend" w:eastAsia="Times New Roman" w:hAnsi="Lexend" w:cs="Times New Roman"/>
          <w:kern w:val="0"/>
          <w:sz w:val="15"/>
          <w:szCs w:val="15"/>
          <w:bdr w:val="single" w:sz="2" w:space="0" w:color="auto" w:frame="1"/>
          <w:lang w:eastAsia="tr-TR"/>
          <w14:ligatures w14:val="none"/>
        </w:rPr>
        <w:t>’nin</w:t>
      </w:r>
      <w:proofErr w:type="spellEnd"/>
      <w:r w:rsidRPr="00DE11A1">
        <w:rPr>
          <w:rFonts w:ascii="Lexend" w:eastAsia="Times New Roman" w:hAnsi="Lexend" w:cs="Times New Roman"/>
          <w:kern w:val="0"/>
          <w:sz w:val="15"/>
          <w:szCs w:val="15"/>
          <w:bdr w:val="single" w:sz="2" w:space="0" w:color="auto" w:frame="1"/>
          <w:lang w:eastAsia="tr-TR"/>
          <w14:ligatures w14:val="none"/>
        </w:rPr>
        <w:t> İnternet Sitesin de Kişisel Verilerin İşlenmesi ve Korunması Politikası, Bilgi Güvenliği Politikası” metinleri içerisinde yer almaktadır. </w:t>
      </w:r>
    </w:p>
    <w:p w14:paraId="137C0B1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9. </w:t>
      </w:r>
      <w:r w:rsidRPr="00DE11A1">
        <w:rPr>
          <w:rFonts w:ascii="Lexend" w:eastAsia="Times New Roman" w:hAnsi="Lexend" w:cs="Times New Roman"/>
          <w:b/>
          <w:bCs/>
          <w:color w:val="FFC000"/>
          <w:kern w:val="0"/>
          <w:sz w:val="15"/>
          <w:szCs w:val="15"/>
          <w:bdr w:val="single" w:sz="2" w:space="0" w:color="auto" w:frame="1"/>
          <w:lang w:eastAsia="tr-TR"/>
          <w14:ligatures w14:val="none"/>
        </w:rPr>
        <w:t>BÖLÜM 9 – KİŞİSEL VERİLERİN SİLİNMESİ, YOK EDİLMESİ VE ANONİMLEŞTİRİLMESİ ŞARTLARI</w:t>
      </w:r>
    </w:p>
    <w:p w14:paraId="18C3712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color w:val="000000"/>
          <w:kern w:val="0"/>
          <w:sz w:val="15"/>
          <w:szCs w:val="15"/>
          <w:bdr w:val="single" w:sz="2" w:space="0" w:color="auto" w:frame="1"/>
          <w:lang w:eastAsia="tr-TR"/>
          <w14:ligatures w14:val="none"/>
        </w:rPr>
        <w:t>Şirketimiz, 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w:t>
      </w:r>
    </w:p>
    <w:p w14:paraId="1CD8337E" w14:textId="098D0DFE"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9.1. </w:t>
      </w:r>
      <w:r>
        <w:rPr>
          <w:rFonts w:ascii="Lexend" w:eastAsia="Times New Roman" w:hAnsi="Lexend" w:cs="Times New Roman"/>
          <w:b/>
          <w:bCs/>
          <w:color w:val="FFC000"/>
          <w:kern w:val="0"/>
          <w:sz w:val="15"/>
          <w:szCs w:val="15"/>
          <w:bdr w:val="single" w:sz="2" w:space="0" w:color="auto" w:frame="1"/>
          <w:lang w:eastAsia="tr-TR"/>
          <w14:ligatures w14:val="none"/>
        </w:rPr>
        <w:t>PAMPİKİ</w:t>
      </w:r>
      <w:r w:rsidRPr="00DE11A1">
        <w:rPr>
          <w:rFonts w:ascii="Lexend" w:eastAsia="Times New Roman" w:hAnsi="Lexend" w:cs="Times New Roman"/>
          <w:b/>
          <w:bCs/>
          <w:color w:val="FFC000"/>
          <w:kern w:val="0"/>
          <w:sz w:val="15"/>
          <w:szCs w:val="15"/>
          <w:bdr w:val="single" w:sz="2" w:space="0" w:color="auto" w:frame="1"/>
          <w:lang w:eastAsia="tr-TR"/>
          <w14:ligatures w14:val="none"/>
        </w:rPr>
        <w:t>’NİN KİŞİSEL VERİLERİ SİLME, YOK ETME VE ANONİMLEŞTİRME YÜKÜMLÜLÜĞÜ</w:t>
      </w:r>
    </w:p>
    <w:p w14:paraId="2D3C323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Bu kapsamda Şirketimiz ilgili yükümlülüğünü bu bölümde açıklanan yöntemlerle yerine getirmektedir.</w:t>
      </w:r>
    </w:p>
    <w:p w14:paraId="795ECF0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9.2. 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SİLİNMESİ, YOK EDİLMESİ VE ANONİMLEŞTİRİLMESİ TEKNİKLERİ</w:t>
      </w:r>
    </w:p>
    <w:p w14:paraId="45392D1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kern w:val="0"/>
          <w:sz w:val="17"/>
          <w:szCs w:val="17"/>
          <w:bdr w:val="single" w:sz="2" w:space="0" w:color="auto" w:frame="1"/>
          <w:lang w:eastAsia="tr-TR"/>
          <w14:ligatures w14:val="none"/>
        </w:rPr>
        <w:t>9.2.1. 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Verilerin Silinmesi ve Yok Edilmesi Teknikleri</w:t>
      </w:r>
    </w:p>
    <w:p w14:paraId="3D83946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14:paraId="7BE15DC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color w:val="FFC000"/>
          <w:kern w:val="0"/>
          <w:sz w:val="17"/>
          <w:szCs w:val="17"/>
          <w:bdr w:val="single" w:sz="2" w:space="0" w:color="auto" w:frame="1"/>
          <w:lang w:eastAsia="tr-TR"/>
          <w14:ligatures w14:val="none"/>
        </w:rPr>
        <w:t>(i) </w:t>
      </w:r>
      <w:r w:rsidRPr="00DE11A1">
        <w:rPr>
          <w:rFonts w:ascii="Lexend" w:eastAsia="Times New Roman" w:hAnsi="Lexend" w:cs="Times New Roman"/>
          <w:b/>
          <w:bCs/>
          <w:color w:val="FFC000"/>
          <w:kern w:val="0"/>
          <w:sz w:val="15"/>
          <w:szCs w:val="15"/>
          <w:bdr w:val="single" w:sz="2" w:space="0" w:color="auto" w:frame="1"/>
          <w:lang w:eastAsia="tr-TR"/>
          <w14:ligatures w14:val="none"/>
        </w:rPr>
        <w:t>Fiziksel Olarak Yok Etme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Physical</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Destruction</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0FD883A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14:paraId="003E583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color w:val="FFC000"/>
          <w:kern w:val="0"/>
          <w:sz w:val="17"/>
          <w:szCs w:val="17"/>
          <w:bdr w:val="single" w:sz="2" w:space="0" w:color="auto" w:frame="1"/>
          <w:lang w:eastAsia="tr-TR"/>
          <w14:ligatures w14:val="none"/>
        </w:rPr>
        <w:t>(ii) </w:t>
      </w:r>
      <w:r w:rsidRPr="00DE11A1">
        <w:rPr>
          <w:rFonts w:ascii="Lexend" w:eastAsia="Times New Roman" w:hAnsi="Lexend" w:cs="Times New Roman"/>
          <w:b/>
          <w:bCs/>
          <w:color w:val="FFC000"/>
          <w:kern w:val="0"/>
          <w:sz w:val="15"/>
          <w:szCs w:val="15"/>
          <w:bdr w:val="single" w:sz="2" w:space="0" w:color="auto" w:frame="1"/>
          <w:lang w:eastAsia="tr-TR"/>
          <w14:ligatures w14:val="none"/>
        </w:rPr>
        <w:t>Yazılımdan Güvenli Olarak Silme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Secure</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Deletion</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Softare</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72CBB7B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Tamamen veya kısmen otomatik olan yollarla işlenen ve dijital ortamlarda muhafaza edilen veriler silinirken/yok edilirken; bir daha kurtarılamayacak biçimde verinin ilgili yazılımdan silinmesine ilişkin yöntemler kullanılır.</w:t>
      </w:r>
    </w:p>
    <w:p w14:paraId="0C547B2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color w:val="FFC000"/>
          <w:kern w:val="0"/>
          <w:sz w:val="17"/>
          <w:szCs w:val="17"/>
          <w:bdr w:val="single" w:sz="2" w:space="0" w:color="auto" w:frame="1"/>
          <w:lang w:eastAsia="tr-TR"/>
          <w14:ligatures w14:val="none"/>
        </w:rPr>
        <w:t>(iii) </w:t>
      </w:r>
      <w:r w:rsidRPr="00DE11A1">
        <w:rPr>
          <w:rFonts w:ascii="Lexend" w:eastAsia="Times New Roman" w:hAnsi="Lexend" w:cs="Times New Roman"/>
          <w:b/>
          <w:bCs/>
          <w:color w:val="FFC000"/>
          <w:kern w:val="0"/>
          <w:sz w:val="15"/>
          <w:szCs w:val="15"/>
          <w:bdr w:val="single" w:sz="2" w:space="0" w:color="auto" w:frame="1"/>
          <w:lang w:eastAsia="tr-TR"/>
          <w14:ligatures w14:val="none"/>
        </w:rPr>
        <w:t>Uzman Tarafından Güvenli Olarak Silme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Sending</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to</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a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Specialist</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for</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Secure</w:t>
      </w:r>
      <w:proofErr w:type="spellEnd"/>
      <w:r w:rsidRPr="00DE11A1">
        <w:rPr>
          <w:rFonts w:ascii="Lexend" w:eastAsia="Times New Roman" w:hAnsi="Lexend" w:cs="Times New Roman"/>
          <w:b/>
          <w:bCs/>
          <w:i/>
          <w:i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i/>
          <w:iCs/>
          <w:color w:val="FFC000"/>
          <w:kern w:val="0"/>
          <w:sz w:val="15"/>
          <w:szCs w:val="15"/>
          <w:bdr w:val="single" w:sz="2" w:space="0" w:color="auto" w:frame="1"/>
          <w:lang w:eastAsia="tr-TR"/>
          <w14:ligatures w14:val="none"/>
        </w:rPr>
        <w:t>Deletion</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20050632" w14:textId="59BF709D"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proofErr w:type="spellStart"/>
      <w:r>
        <w:rPr>
          <w:rFonts w:ascii="Lexend" w:eastAsia="Times New Roman" w:hAnsi="Lexend" w:cs="Times New Roman"/>
          <w:kern w:val="0"/>
          <w:sz w:val="15"/>
          <w:szCs w:val="15"/>
          <w:bdr w:val="single" w:sz="2" w:space="0" w:color="auto" w:frame="1"/>
          <w:lang w:eastAsia="tr-TR"/>
          <w14:ligatures w14:val="none"/>
        </w:rPr>
        <w:t>Pampiki</w:t>
      </w:r>
      <w:proofErr w:type="spellEnd"/>
      <w:r w:rsidRPr="00DE11A1">
        <w:rPr>
          <w:rFonts w:ascii="Lexend" w:eastAsia="Times New Roman" w:hAnsi="Lexend" w:cs="Times New Roman"/>
          <w:kern w:val="0"/>
          <w:sz w:val="15"/>
          <w:szCs w:val="15"/>
          <w:bdr w:val="single" w:sz="2" w:space="0" w:color="auto" w:frame="1"/>
          <w:lang w:eastAsia="tr-TR"/>
          <w14:ligatures w14:val="none"/>
        </w:rPr>
        <w:t> bazı durumlarda kendisi adına kişisel verileri silmesi için bir uzman ile anlaşabilir. Bu durumda, kişisel veriler bu konuda uzman olan kişi tarafından bir daha kurtarılamayacak biçimde güvenli olarak silinir/yok edilir.</w:t>
      </w:r>
    </w:p>
    <w:p w14:paraId="7BCB782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kern w:val="0"/>
          <w:sz w:val="17"/>
          <w:szCs w:val="17"/>
          <w:bdr w:val="single" w:sz="2" w:space="0" w:color="auto" w:frame="1"/>
          <w:lang w:eastAsia="tr-TR"/>
          <w14:ligatures w14:val="none"/>
        </w:rPr>
        <w:t>9.2.2. 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Verileri Anonim Hale Getirme Teknikleri</w:t>
      </w:r>
    </w:p>
    <w:p w14:paraId="47CCDDF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lastRenderedPageBreak/>
        <w:t>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w:t>
      </w:r>
    </w:p>
    <w:p w14:paraId="196BFAF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Politikanın 10. Bölümünde düzenlenen haklar bu veriler için geçerli olmayacaktır. </w:t>
      </w:r>
    </w:p>
    <w:p w14:paraId="5E878BF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en çok kullanılan anonimleştirme teknikleri aşağıda sıralanmaktadır.</w:t>
      </w:r>
    </w:p>
    <w:p w14:paraId="1111E32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(xv) </w:t>
      </w:r>
      <w:r w:rsidRPr="00DE11A1">
        <w:rPr>
          <w:rFonts w:ascii="Lexend" w:eastAsia="Times New Roman" w:hAnsi="Lexend" w:cs="Times New Roman"/>
          <w:b/>
          <w:bCs/>
          <w:color w:val="FFC000"/>
          <w:kern w:val="0"/>
          <w:sz w:val="15"/>
          <w:szCs w:val="15"/>
          <w:bdr w:val="single" w:sz="2" w:space="0" w:color="auto" w:frame="1"/>
          <w:lang w:eastAsia="tr-TR"/>
          <w14:ligatures w14:val="none"/>
        </w:rPr>
        <w:t>Maskeleme (</w:t>
      </w:r>
      <w:proofErr w:type="spellStart"/>
      <w:r w:rsidRPr="00DE11A1">
        <w:rPr>
          <w:rFonts w:ascii="Lexend" w:eastAsia="Times New Roman" w:hAnsi="Lexend" w:cs="Times New Roman"/>
          <w:b/>
          <w:bCs/>
          <w:color w:val="FFC000"/>
          <w:kern w:val="0"/>
          <w:sz w:val="15"/>
          <w:szCs w:val="15"/>
          <w:bdr w:val="single" w:sz="2" w:space="0" w:color="auto" w:frame="1"/>
          <w:lang w:eastAsia="tr-TR"/>
          <w14:ligatures w14:val="none"/>
        </w:rPr>
        <w:t>Masking</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7643B67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Veri maskeleme ile kişisel verinin temel belirleyici bilgisini veri seti içerisinden çıkartılarak kişisel verinin anonim hale getirilmesi yöntemidir.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DE11A1" w:rsidRPr="00DE11A1" w14:paraId="038EC6B3"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1EBAE92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i/>
                <w:iCs/>
                <w:kern w:val="0"/>
                <w:sz w:val="15"/>
                <w:szCs w:val="15"/>
                <w:bdr w:val="single" w:sz="2" w:space="0" w:color="auto" w:frame="1"/>
                <w:lang w:eastAsia="tr-TR"/>
                <w14:ligatures w14:val="none"/>
              </w:rPr>
              <w:t xml:space="preserve">Örnek: Kişisel veri sahibinin tanımlanmasını sağlayan isim, </w:t>
            </w:r>
            <w:proofErr w:type="gramStart"/>
            <w:r w:rsidRPr="00DE11A1">
              <w:rPr>
                <w:rFonts w:ascii="Times New Roman" w:eastAsia="Times New Roman" w:hAnsi="Times New Roman" w:cs="Times New Roman"/>
                <w:i/>
                <w:iCs/>
                <w:kern w:val="0"/>
                <w:sz w:val="15"/>
                <w:szCs w:val="15"/>
                <w:bdr w:val="single" w:sz="2" w:space="0" w:color="auto" w:frame="1"/>
                <w:lang w:eastAsia="tr-TR"/>
                <w14:ligatures w14:val="none"/>
              </w:rPr>
              <w:t>TC</w:t>
            </w:r>
            <w:proofErr w:type="gramEnd"/>
            <w:r w:rsidRPr="00DE11A1">
              <w:rPr>
                <w:rFonts w:ascii="Times New Roman" w:eastAsia="Times New Roman" w:hAnsi="Times New Roman" w:cs="Times New Roman"/>
                <w:i/>
                <w:iCs/>
                <w:kern w:val="0"/>
                <w:sz w:val="15"/>
                <w:szCs w:val="15"/>
                <w:bdr w:val="single" w:sz="2" w:space="0" w:color="auto" w:frame="1"/>
                <w:lang w:eastAsia="tr-TR"/>
                <w14:ligatures w14:val="none"/>
              </w:rPr>
              <w:t xml:space="preserve"> Kimlik No vb. bilginin çıkartılması yoluyla kişisel veri sahibinin tanımlanmasının imkânsız hale geldiği bir veri setine dönüştürülmesi.</w:t>
            </w:r>
          </w:p>
        </w:tc>
      </w:tr>
    </w:tbl>
    <w:p w14:paraId="1769727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(xvi) </w:t>
      </w:r>
      <w:r w:rsidRPr="00DE11A1">
        <w:rPr>
          <w:rFonts w:ascii="Lexend" w:eastAsia="Times New Roman" w:hAnsi="Lexend" w:cs="Times New Roman"/>
          <w:b/>
          <w:bCs/>
          <w:color w:val="FFC000"/>
          <w:kern w:val="0"/>
          <w:sz w:val="15"/>
          <w:szCs w:val="15"/>
          <w:bdr w:val="single" w:sz="2" w:space="0" w:color="auto" w:frame="1"/>
          <w:lang w:eastAsia="tr-TR"/>
          <w14:ligatures w14:val="none"/>
        </w:rPr>
        <w:t>Toplulaştırma (</w:t>
      </w:r>
      <w:proofErr w:type="spellStart"/>
      <w:r w:rsidRPr="00DE11A1">
        <w:rPr>
          <w:rFonts w:ascii="Lexend" w:eastAsia="Times New Roman" w:hAnsi="Lexend" w:cs="Times New Roman"/>
          <w:b/>
          <w:bCs/>
          <w:color w:val="FFC000"/>
          <w:kern w:val="0"/>
          <w:sz w:val="15"/>
          <w:szCs w:val="15"/>
          <w:bdr w:val="single" w:sz="2" w:space="0" w:color="auto" w:frame="1"/>
          <w:lang w:eastAsia="tr-TR"/>
          <w14:ligatures w14:val="none"/>
        </w:rPr>
        <w:t>Aggregation</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4359AE0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Veri toplulaştırma yöntemi ile birçok veri toplulaştırılmakta ve kişisel veriler herhangi bir kişiyle ilişkilendirilemeyecek hale getirilmektedir.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06"/>
      </w:tblGrid>
      <w:tr w:rsidR="00DE11A1" w:rsidRPr="00DE11A1" w14:paraId="6787D4A5"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6276181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i/>
                <w:iCs/>
                <w:kern w:val="0"/>
                <w:sz w:val="15"/>
                <w:szCs w:val="15"/>
                <w:bdr w:val="single" w:sz="2" w:space="0" w:color="auto" w:frame="1"/>
                <w:lang w:eastAsia="tr-TR"/>
                <w14:ligatures w14:val="none"/>
              </w:rPr>
              <w:t>Örnek: Müşterilerin yaşlarının tek tek göstermeksizin X yaşında Z kadar müşteri bulunduğunun ortaya konulması.</w:t>
            </w:r>
          </w:p>
        </w:tc>
      </w:tr>
    </w:tbl>
    <w:p w14:paraId="60F59C0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(xvii) </w:t>
      </w:r>
      <w:r w:rsidRPr="00DE11A1">
        <w:rPr>
          <w:rFonts w:ascii="Lexend" w:eastAsia="Times New Roman" w:hAnsi="Lexend" w:cs="Times New Roman"/>
          <w:b/>
          <w:bCs/>
          <w:color w:val="FFC000"/>
          <w:kern w:val="0"/>
          <w:sz w:val="15"/>
          <w:szCs w:val="15"/>
          <w:bdr w:val="single" w:sz="2" w:space="0" w:color="auto" w:frame="1"/>
          <w:lang w:eastAsia="tr-TR"/>
          <w14:ligatures w14:val="none"/>
        </w:rPr>
        <w:t>Veri Türetme (Data </w:t>
      </w:r>
      <w:proofErr w:type="spellStart"/>
      <w:r w:rsidRPr="00DE11A1">
        <w:rPr>
          <w:rFonts w:ascii="Lexend" w:eastAsia="Times New Roman" w:hAnsi="Lexend" w:cs="Times New Roman"/>
          <w:b/>
          <w:bCs/>
          <w:color w:val="FFC000"/>
          <w:kern w:val="0"/>
          <w:sz w:val="15"/>
          <w:szCs w:val="15"/>
          <w:bdr w:val="single" w:sz="2" w:space="0" w:color="auto" w:frame="1"/>
          <w:lang w:eastAsia="tr-TR"/>
          <w14:ligatures w14:val="none"/>
        </w:rPr>
        <w:t>Derivation</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49707DF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Veri türetme yöntemi ile kişisel verinin içeriğinden daha genel bir içerik oluşturulmakta ve kişisel verinin herhangi bir kişiyle ilişkilendirilemeyecek hale getirilmesi sağlanmaktadır.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27"/>
      </w:tblGrid>
      <w:tr w:rsidR="00DE11A1" w:rsidRPr="00DE11A1" w14:paraId="4F634E10"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7B9CF4A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i/>
                <w:iCs/>
                <w:kern w:val="0"/>
                <w:sz w:val="15"/>
                <w:szCs w:val="15"/>
                <w:bdr w:val="single" w:sz="2" w:space="0" w:color="auto" w:frame="1"/>
                <w:lang w:eastAsia="tr-TR"/>
                <w14:ligatures w14:val="none"/>
              </w:rPr>
              <w:t>Örnek: Doğum tarihleri yerine yaşların belirtilmesi; açık adres yerine ikamet edilen bölgenin belirtilmesi.</w:t>
            </w:r>
          </w:p>
        </w:tc>
      </w:tr>
    </w:tbl>
    <w:p w14:paraId="2FB6A51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(xviii) </w:t>
      </w:r>
      <w:r w:rsidRPr="00DE11A1">
        <w:rPr>
          <w:rFonts w:ascii="Lexend" w:eastAsia="Times New Roman" w:hAnsi="Lexend" w:cs="Times New Roman"/>
          <w:b/>
          <w:bCs/>
          <w:color w:val="FFC000"/>
          <w:kern w:val="0"/>
          <w:sz w:val="15"/>
          <w:szCs w:val="15"/>
          <w:bdr w:val="single" w:sz="2" w:space="0" w:color="auto" w:frame="1"/>
          <w:lang w:eastAsia="tr-TR"/>
          <w14:ligatures w14:val="none"/>
        </w:rPr>
        <w:t>Veri Karma (Data </w:t>
      </w:r>
      <w:proofErr w:type="spellStart"/>
      <w:r w:rsidRPr="00DE11A1">
        <w:rPr>
          <w:rFonts w:ascii="Lexend" w:eastAsia="Times New Roman" w:hAnsi="Lexend" w:cs="Times New Roman"/>
          <w:b/>
          <w:bCs/>
          <w:color w:val="FFC000"/>
          <w:kern w:val="0"/>
          <w:sz w:val="15"/>
          <w:szCs w:val="15"/>
          <w:bdr w:val="single" w:sz="2" w:space="0" w:color="auto" w:frame="1"/>
          <w:lang w:eastAsia="tr-TR"/>
          <w14:ligatures w14:val="none"/>
        </w:rPr>
        <w:t>Shuffling</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 </w:t>
      </w:r>
      <w:proofErr w:type="spellStart"/>
      <w:r w:rsidRPr="00DE11A1">
        <w:rPr>
          <w:rFonts w:ascii="Lexend" w:eastAsia="Times New Roman" w:hAnsi="Lexend" w:cs="Times New Roman"/>
          <w:b/>
          <w:bCs/>
          <w:color w:val="FFC000"/>
          <w:kern w:val="0"/>
          <w:sz w:val="15"/>
          <w:szCs w:val="15"/>
          <w:bdr w:val="single" w:sz="2" w:space="0" w:color="auto" w:frame="1"/>
          <w:lang w:eastAsia="tr-TR"/>
          <w14:ligatures w14:val="none"/>
        </w:rPr>
        <w:t>Permutation</w:t>
      </w:r>
      <w:proofErr w:type="spellEnd"/>
      <w:r w:rsidRPr="00DE11A1">
        <w:rPr>
          <w:rFonts w:ascii="Lexend" w:eastAsia="Times New Roman" w:hAnsi="Lexend" w:cs="Times New Roman"/>
          <w:b/>
          <w:bCs/>
          <w:color w:val="FFC000"/>
          <w:kern w:val="0"/>
          <w:sz w:val="15"/>
          <w:szCs w:val="15"/>
          <w:bdr w:val="single" w:sz="2" w:space="0" w:color="auto" w:frame="1"/>
          <w:lang w:eastAsia="tr-TR"/>
          <w14:ligatures w14:val="none"/>
        </w:rPr>
        <w:t>)</w:t>
      </w:r>
    </w:p>
    <w:p w14:paraId="0CE81EB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Veri karma yöntemi ile kişisel veri seti içindeki değerlerinin karıştırılarak değerler ile kişiler arasındaki bağın kopartılması sağlanmaktadır.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4"/>
      </w:tblGrid>
      <w:tr w:rsidR="00DE11A1" w:rsidRPr="00DE11A1" w14:paraId="3DB629A2" w14:textId="77777777" w:rsidTr="00DE11A1">
        <w:tc>
          <w:tcPr>
            <w:tcW w:w="0" w:type="auto"/>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FEE8D7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i/>
                <w:iCs/>
                <w:kern w:val="0"/>
                <w:sz w:val="15"/>
                <w:szCs w:val="15"/>
                <w:bdr w:val="single" w:sz="2" w:space="0" w:color="auto" w:frame="1"/>
                <w:lang w:eastAsia="tr-TR"/>
                <w14:ligatures w14:val="none"/>
              </w:rPr>
              <w:t>Örnek: Ses kayıtlarının niteliğinin değiştirilerek sesler ile veri sahibi kişinin ilişkilendirilemeyecek hale getirilmesi. </w:t>
            </w:r>
          </w:p>
        </w:tc>
      </w:tr>
    </w:tbl>
    <w:p w14:paraId="1067FB0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10. </w:t>
      </w:r>
      <w:r w:rsidRPr="00DE11A1">
        <w:rPr>
          <w:rFonts w:ascii="Lexend" w:eastAsia="Times New Roman" w:hAnsi="Lexend" w:cs="Times New Roman"/>
          <w:b/>
          <w:bCs/>
          <w:color w:val="FFC000"/>
          <w:kern w:val="0"/>
          <w:sz w:val="15"/>
          <w:szCs w:val="15"/>
          <w:bdr w:val="single" w:sz="2" w:space="0" w:color="auto" w:frame="1"/>
          <w:lang w:eastAsia="tr-TR"/>
          <w14:ligatures w14:val="none"/>
        </w:rPr>
        <w:t>BÖLÜM 10 – KİŞİSEL VERİ SAHİPLERİNİN HAKLARI; BU HAKLARIN KULLANILMASI VE DEĞERLENDİRİLMESİ METODOLOJİSİ</w:t>
      </w:r>
    </w:p>
    <w:p w14:paraId="0016FB5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color w:val="000000"/>
          <w:kern w:val="0"/>
          <w:sz w:val="15"/>
          <w:szCs w:val="15"/>
          <w:bdr w:val="single" w:sz="2" w:space="0" w:color="auto" w:frame="1"/>
          <w:lang w:eastAsia="tr-TR"/>
          <w14:ligatures w14:val="none"/>
        </w:rPr>
        <w:t xml:space="preserve">Şirketimiz, KVK Kanunu’nun 10. maddesine uygun olarak kişisel veri sahibinin haklarını kendisine bildirmekte, bu hakların nasıl kullanılacağı konusunda kişisel veri sahibine yol göstermektedir ve Şirketimiz, kişisel veri sahiplerinin haklarının değerlendirilmesi </w:t>
      </w:r>
      <w:r w:rsidRPr="00DE11A1">
        <w:rPr>
          <w:rFonts w:ascii="Lexend" w:eastAsia="Times New Roman" w:hAnsi="Lexend" w:cs="Times New Roman"/>
          <w:color w:val="000000"/>
          <w:kern w:val="0"/>
          <w:sz w:val="15"/>
          <w:szCs w:val="15"/>
          <w:bdr w:val="single" w:sz="2" w:space="0" w:color="auto" w:frame="1"/>
          <w:lang w:eastAsia="tr-TR"/>
          <w14:ligatures w14:val="none"/>
        </w:rPr>
        <w:lastRenderedPageBreak/>
        <w:t>ve kişisel veri sahiplerine gereken bilgilendirmenin yapılması için KVK Kanunu’nun 13. maddesine uygun olarak gerekli kanalları, iç işleyişi, idari ve teknik düzenlemeleri yürütmektedir</w:t>
      </w:r>
    </w:p>
    <w:p w14:paraId="0CB4F56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t>10.1. </w:t>
      </w:r>
      <w:r w:rsidRPr="00DE11A1">
        <w:rPr>
          <w:rFonts w:ascii="Lexend" w:eastAsia="Times New Roman" w:hAnsi="Lexend" w:cs="Times New Roman"/>
          <w:b/>
          <w:bCs/>
          <w:color w:val="FFC000"/>
          <w:kern w:val="0"/>
          <w:sz w:val="15"/>
          <w:szCs w:val="15"/>
          <w:bdr w:val="single" w:sz="2" w:space="0" w:color="auto" w:frame="1"/>
          <w:lang w:eastAsia="tr-TR"/>
          <w14:ligatures w14:val="none"/>
        </w:rPr>
        <w:t>VERİ SAHİBİNİN HAKLARI VE BU HAKLARINI KULLANMASI</w:t>
      </w:r>
    </w:p>
    <w:p w14:paraId="1536234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10.1.1. 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Hakları</w:t>
      </w:r>
    </w:p>
    <w:p w14:paraId="58F3C27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aşağıda yer alan haklara sahiptirler: </w:t>
      </w:r>
    </w:p>
    <w:p w14:paraId="1A77F99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(1) </w:t>
      </w:r>
      <w:r w:rsidRPr="00DE11A1">
        <w:rPr>
          <w:rFonts w:ascii="Lexend" w:eastAsia="Times New Roman" w:hAnsi="Lexend" w:cs="Times New Roman"/>
          <w:kern w:val="0"/>
          <w:sz w:val="15"/>
          <w:szCs w:val="15"/>
          <w:bdr w:val="single" w:sz="2" w:space="0" w:color="auto" w:frame="1"/>
          <w:lang w:eastAsia="tr-TR"/>
          <w14:ligatures w14:val="none"/>
        </w:rPr>
        <w:t>Kişisel veri işlenip işlenmediğini öğrenme,</w:t>
      </w:r>
    </w:p>
    <w:p w14:paraId="07AEB32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(2) </w:t>
      </w:r>
      <w:r w:rsidRPr="00DE11A1">
        <w:rPr>
          <w:rFonts w:ascii="Lexend" w:eastAsia="Times New Roman" w:hAnsi="Lexend" w:cs="Times New Roman"/>
          <w:kern w:val="0"/>
          <w:sz w:val="15"/>
          <w:szCs w:val="15"/>
          <w:bdr w:val="single" w:sz="2" w:space="0" w:color="auto" w:frame="1"/>
          <w:lang w:eastAsia="tr-TR"/>
          <w14:ligatures w14:val="none"/>
        </w:rPr>
        <w:t>Kişisel verileri işlenmişse buna ilişkin bilgi talep etme,</w:t>
      </w:r>
    </w:p>
    <w:p w14:paraId="541BB9D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(3) </w:t>
      </w:r>
      <w:r w:rsidRPr="00DE11A1">
        <w:rPr>
          <w:rFonts w:ascii="Lexend" w:eastAsia="Times New Roman" w:hAnsi="Lexend" w:cs="Times New Roman"/>
          <w:kern w:val="0"/>
          <w:sz w:val="15"/>
          <w:szCs w:val="15"/>
          <w:bdr w:val="single" w:sz="2" w:space="0" w:color="auto" w:frame="1"/>
          <w:lang w:eastAsia="tr-TR"/>
          <w14:ligatures w14:val="none"/>
        </w:rPr>
        <w:t>Kişisel verilerin işlenme amacını ve bunların amacına uygun kullanılıp kullanılmadığını öğrenme,</w:t>
      </w:r>
    </w:p>
    <w:p w14:paraId="46B4F1F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(4) </w:t>
      </w:r>
      <w:r w:rsidRPr="00DE11A1">
        <w:rPr>
          <w:rFonts w:ascii="Lexend" w:eastAsia="Times New Roman" w:hAnsi="Lexend" w:cs="Times New Roman"/>
          <w:kern w:val="0"/>
          <w:sz w:val="15"/>
          <w:szCs w:val="15"/>
          <w:bdr w:val="single" w:sz="2" w:space="0" w:color="auto" w:frame="1"/>
          <w:lang w:eastAsia="tr-TR"/>
          <w14:ligatures w14:val="none"/>
        </w:rPr>
        <w:t>Yurt içinde veya yurt dışında kişisel verilerin aktarıldığı üçüncü kişileri bilme,</w:t>
      </w:r>
    </w:p>
    <w:p w14:paraId="26B3D63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(5) </w:t>
      </w:r>
      <w:r w:rsidRPr="00DE11A1">
        <w:rPr>
          <w:rFonts w:ascii="Lexend" w:eastAsia="Times New Roman" w:hAnsi="Lexend" w:cs="Times New Roman"/>
          <w:kern w:val="0"/>
          <w:sz w:val="15"/>
          <w:szCs w:val="15"/>
          <w:bdr w:val="single" w:sz="2" w:space="0" w:color="auto" w:frame="1"/>
          <w:lang w:eastAsia="tr-TR"/>
          <w14:ligatures w14:val="none"/>
        </w:rPr>
        <w:t>Kişisel verilerin eksik veya yanlış işlenmiş olması hâlinde bunların düzeltilmesini isteme ve bu kapsamda yapılan işlemin kişisel verilerin aktarıldığı üçüncü kişilere bildirilmesini isteme,</w:t>
      </w:r>
    </w:p>
    <w:p w14:paraId="5C2EDAD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(6) </w:t>
      </w:r>
      <w:r w:rsidRPr="00DE11A1">
        <w:rPr>
          <w:rFonts w:ascii="Lexend" w:eastAsia="Times New Roman" w:hAnsi="Lexend" w:cs="Times New Roman"/>
          <w:kern w:val="0"/>
          <w:sz w:val="15"/>
          <w:szCs w:val="15"/>
          <w:bdr w:val="single" w:sz="2" w:space="0" w:color="auto" w:frame="1"/>
          <w:lang w:eastAsia="tr-TR"/>
          <w14:ligatures w14:val="none"/>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C8F686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(7) </w:t>
      </w:r>
      <w:r w:rsidRPr="00DE11A1">
        <w:rPr>
          <w:rFonts w:ascii="Lexend" w:eastAsia="Times New Roman" w:hAnsi="Lexend" w:cs="Times New Roman"/>
          <w:kern w:val="0"/>
          <w:sz w:val="15"/>
          <w:szCs w:val="15"/>
          <w:bdr w:val="single" w:sz="2" w:space="0" w:color="auto" w:frame="1"/>
          <w:lang w:eastAsia="tr-TR"/>
          <w14:ligatures w14:val="none"/>
        </w:rPr>
        <w:t>İşlenen verilerin münhasıran otomatik sistemler vasıtasıyla analiz edilmesi suretiyle kişinin kendisi aleyhine bir sonucun ortaya çıkmasına itiraz etme,</w:t>
      </w:r>
    </w:p>
    <w:p w14:paraId="74A493D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(8) </w:t>
      </w:r>
      <w:r w:rsidRPr="00DE11A1">
        <w:rPr>
          <w:rFonts w:ascii="Lexend" w:eastAsia="Times New Roman" w:hAnsi="Lexend" w:cs="Times New Roman"/>
          <w:kern w:val="0"/>
          <w:sz w:val="15"/>
          <w:szCs w:val="15"/>
          <w:bdr w:val="single" w:sz="2" w:space="0" w:color="auto" w:frame="1"/>
          <w:lang w:eastAsia="tr-TR"/>
          <w14:ligatures w14:val="none"/>
        </w:rPr>
        <w:t>Kişisel verilerin kanuna aykırı olarak işlenmesi sebebiyle zarara uğraması hâlinde zararın giderilmesini talep etme.</w:t>
      </w:r>
    </w:p>
    <w:p w14:paraId="68C7FB2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10.1.2. 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Haklarını İleri Süremeyeceği Haller</w:t>
      </w:r>
    </w:p>
    <w:p w14:paraId="5AFA66B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KVK Kanunu’nun 28. maddesi gereğince aşağıdaki haller KVK Kanunu kapsamı dışında tutulduğundan, kişisel veri sahiplerinin bu konularda 10.1.1.’de sayılan haklarını ileri süremezler:</w:t>
      </w:r>
    </w:p>
    <w:p w14:paraId="5343AE7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(1) </w:t>
      </w:r>
      <w:r w:rsidRPr="00DE11A1">
        <w:rPr>
          <w:rFonts w:ascii="Lexend" w:eastAsia="Times New Roman" w:hAnsi="Lexend" w:cs="Times New Roman"/>
          <w:kern w:val="0"/>
          <w:sz w:val="15"/>
          <w:szCs w:val="15"/>
          <w:bdr w:val="single" w:sz="2" w:space="0" w:color="auto" w:frame="1"/>
          <w:lang w:eastAsia="tr-TR"/>
          <w14:ligatures w14:val="none"/>
        </w:rPr>
        <w:t>Kişisel verilerin resmi istatistik ile anonim hâle getirilmek suretiyle araştırma, planlama ve istatistik gibi amaçlarla işlenmesi.</w:t>
      </w:r>
    </w:p>
    <w:p w14:paraId="6688A3E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(2) </w:t>
      </w:r>
      <w:r w:rsidRPr="00DE11A1">
        <w:rPr>
          <w:rFonts w:ascii="Lexend" w:eastAsia="Times New Roman" w:hAnsi="Lexend" w:cs="Times New Roman"/>
          <w:kern w:val="0"/>
          <w:sz w:val="15"/>
          <w:szCs w:val="15"/>
          <w:bdr w:val="single" w:sz="2" w:space="0" w:color="auto" w:frame="1"/>
          <w:lang w:eastAsia="tr-TR"/>
          <w14:ligatures w14:val="none"/>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2303E5BA"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(3) </w:t>
      </w:r>
      <w:r w:rsidRPr="00DE11A1">
        <w:rPr>
          <w:rFonts w:ascii="Lexend" w:eastAsia="Times New Roman" w:hAnsi="Lexend" w:cs="Times New Roman"/>
          <w:kern w:val="0"/>
          <w:sz w:val="15"/>
          <w:szCs w:val="15"/>
          <w:bdr w:val="single" w:sz="2" w:space="0" w:color="auto" w:frame="1"/>
          <w:lang w:eastAsia="tr-TR"/>
          <w14:ligatures w14:val="none"/>
        </w:rPr>
        <w:t>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E11A1">
        <w:rPr>
          <w:rFonts w:ascii="Lexend" w:eastAsia="Times New Roman" w:hAnsi="Lexend" w:cs="Times New Roman"/>
          <w:kern w:val="0"/>
          <w:sz w:val="15"/>
          <w:szCs w:val="15"/>
          <w:bdr w:val="single" w:sz="2" w:space="0" w:color="auto" w:frame="1"/>
          <w:lang w:eastAsia="tr-TR"/>
          <w14:ligatures w14:val="none"/>
        </w:rPr>
        <w:t>istihbari</w:t>
      </w:r>
      <w:proofErr w:type="spellEnd"/>
      <w:r w:rsidRPr="00DE11A1">
        <w:rPr>
          <w:rFonts w:ascii="Lexend" w:eastAsia="Times New Roman" w:hAnsi="Lexend" w:cs="Times New Roman"/>
          <w:kern w:val="0"/>
          <w:sz w:val="15"/>
          <w:szCs w:val="15"/>
          <w:bdr w:val="single" w:sz="2" w:space="0" w:color="auto" w:frame="1"/>
          <w:lang w:eastAsia="tr-TR"/>
          <w14:ligatures w14:val="none"/>
        </w:rPr>
        <w:t> faaliyetler kapsamında işlenmesi.</w:t>
      </w:r>
    </w:p>
    <w:p w14:paraId="6790D52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(4) </w:t>
      </w:r>
      <w:r w:rsidRPr="00DE11A1">
        <w:rPr>
          <w:rFonts w:ascii="Lexend" w:eastAsia="Times New Roman" w:hAnsi="Lexend" w:cs="Times New Roman"/>
          <w:kern w:val="0"/>
          <w:sz w:val="15"/>
          <w:szCs w:val="15"/>
          <w:bdr w:val="single" w:sz="2" w:space="0" w:color="auto" w:frame="1"/>
          <w:lang w:eastAsia="tr-TR"/>
          <w14:ligatures w14:val="none"/>
        </w:rPr>
        <w:t>Kişisel verilerin soruşturma, kovuşturma, yargılama veya infaz işlemlerine ilişkin olarak yargı makamları veya infaz mercileri tarafından işlenmesi.</w:t>
      </w:r>
    </w:p>
    <w:p w14:paraId="3A4D348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KVK Kanunu’nun 28/2 maddesi gereğince; aşağıda sıralanan hallerde kişisel veri sahipleri zararın giderilmesini talep etme hakkı hariç, 10.1.1.’de sayılan diğer haklarını ileri süremezler: </w:t>
      </w:r>
    </w:p>
    <w:p w14:paraId="3EE5A55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(1) </w:t>
      </w:r>
      <w:r w:rsidRPr="00DE11A1">
        <w:rPr>
          <w:rFonts w:ascii="Lexend" w:eastAsia="Times New Roman" w:hAnsi="Lexend" w:cs="Times New Roman"/>
          <w:kern w:val="0"/>
          <w:sz w:val="15"/>
          <w:szCs w:val="15"/>
          <w:bdr w:val="single" w:sz="2" w:space="0" w:color="auto" w:frame="1"/>
          <w:lang w:eastAsia="tr-TR"/>
          <w14:ligatures w14:val="none"/>
        </w:rPr>
        <w:t>Kişisel veri işlemenin suç işlenmesinin önlenmesi veya suç soruşturması için gerekli olması.</w:t>
      </w:r>
    </w:p>
    <w:p w14:paraId="0B05DE1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(2) </w:t>
      </w:r>
      <w:r w:rsidRPr="00DE11A1">
        <w:rPr>
          <w:rFonts w:ascii="Lexend" w:eastAsia="Times New Roman" w:hAnsi="Lexend" w:cs="Times New Roman"/>
          <w:kern w:val="0"/>
          <w:sz w:val="15"/>
          <w:szCs w:val="15"/>
          <w:bdr w:val="single" w:sz="2" w:space="0" w:color="auto" w:frame="1"/>
          <w:lang w:eastAsia="tr-TR"/>
          <w14:ligatures w14:val="none"/>
        </w:rPr>
        <w:t>Kişisel veri sahibi tarafından kendisi tarafından alenileştirilmiş kişisel verilerin işlenmesi.</w:t>
      </w:r>
    </w:p>
    <w:p w14:paraId="7B25009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(3) </w:t>
      </w:r>
      <w:r w:rsidRPr="00DE11A1">
        <w:rPr>
          <w:rFonts w:ascii="Lexend" w:eastAsia="Times New Roman" w:hAnsi="Lexend" w:cs="Times New Roman"/>
          <w:kern w:val="0"/>
          <w:sz w:val="15"/>
          <w:szCs w:val="15"/>
          <w:bdr w:val="single" w:sz="2" w:space="0" w:color="auto" w:frame="1"/>
          <w:lang w:eastAsia="tr-TR"/>
          <w14:ligatures w14:val="none"/>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595DAC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(4) </w:t>
      </w:r>
      <w:r w:rsidRPr="00DE11A1">
        <w:rPr>
          <w:rFonts w:ascii="Lexend" w:eastAsia="Times New Roman" w:hAnsi="Lexend" w:cs="Times New Roman"/>
          <w:kern w:val="0"/>
          <w:sz w:val="15"/>
          <w:szCs w:val="15"/>
          <w:bdr w:val="single" w:sz="2" w:space="0" w:color="auto" w:frame="1"/>
          <w:lang w:eastAsia="tr-TR"/>
          <w14:ligatures w14:val="none"/>
        </w:rPr>
        <w:t>Kişisel veri işlemenin bütçe, vergi ve mali konulara ilişkin olarak Devletin ekonomik ve mali çıkarlarının korunması için gerekli olması.</w:t>
      </w:r>
    </w:p>
    <w:p w14:paraId="70F710C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10.1.3. 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Haklarını Kullanması</w:t>
      </w:r>
    </w:p>
    <w:p w14:paraId="514BB89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bu bölümün 10.1.1. Başlığı altında sıralanan haklarına ilişkin taleplerini www.lemabelle.com adresinde bulunan “Veri Sahibi Başvuru Formu” ‘nu doldurulup ıslak imzalı veya güvenli elektronik imzalı olarak Şirkete iletebileceklerdir.</w:t>
      </w:r>
    </w:p>
    <w:p w14:paraId="60F5ADC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adına üçüncü kişiler tarafından talepte bulunulması mümkün değildir. </w:t>
      </w:r>
    </w:p>
    <w:p w14:paraId="4C19AB1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sahibinin kendisi dışında bir kişinin talepte bulunması için konuya ilişkin olarak kişisel veri sahibi tarafından başvuruda bulunacak kişi adına düzenlenmiş özel vekâletname bulunmalıdır.</w:t>
      </w:r>
    </w:p>
    <w:p w14:paraId="0FC4DFA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sahipleri, haklarını kullanmak için yapacakları başvuruda, yukarıda bağlantı sağlanan “6698 Sayılı Kişisel Verilerin Korunması Kanunu Gereğince İlgili Kişi (Kişisel Veri Sahibi) Tarafından Veri Sorumlusuna Yapılacak Başvurulara İlişkin Veri Sahibi Başvuru Formu” nu dolduracaklardır. Bu formda yapılacak başvurunun yöntemi de ayrıntılı bir şekilde anlatılmaktadır.</w:t>
      </w:r>
    </w:p>
    <w:p w14:paraId="0EC5DFA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7"/>
          <w:szCs w:val="17"/>
          <w:bdr w:val="single" w:sz="2" w:space="0" w:color="auto" w:frame="1"/>
          <w:lang w:eastAsia="tr-TR"/>
          <w14:ligatures w14:val="none"/>
        </w:rPr>
        <w:t>10.1.4. </w:t>
      </w:r>
      <w:r w:rsidRPr="00DE11A1">
        <w:rPr>
          <w:rFonts w:ascii="Lexend" w:eastAsia="Times New Roman" w:hAnsi="Lexend" w:cs="Times New Roman"/>
          <w:b/>
          <w:bCs/>
          <w:color w:val="FFC000"/>
          <w:kern w:val="0"/>
          <w:sz w:val="15"/>
          <w:szCs w:val="15"/>
          <w:bdr w:val="single" w:sz="2" w:space="0" w:color="auto" w:frame="1"/>
          <w:lang w:eastAsia="tr-TR"/>
          <w14:ligatures w14:val="none"/>
        </w:rPr>
        <w:t>Kişisel Veri Sahibinin KVK Kurulu’na Şikâyette Bulunma Hakkı</w:t>
      </w:r>
    </w:p>
    <w:p w14:paraId="582170B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 xml:space="preserve">Kişisel veri sahibi KVK Kanunu’nun 14. maddesi gereğince başvurunun reddedilmesi, verilen cevabın yetersiz bulunması veya süresinde başvuruya cevap verilmemesi hâllerinde; Şirketimizin cevabını öğrendiği tarihten itibaren otuz ve </w:t>
      </w:r>
      <w:proofErr w:type="gramStart"/>
      <w:r w:rsidRPr="00DE11A1">
        <w:rPr>
          <w:rFonts w:ascii="Lexend" w:eastAsia="Times New Roman" w:hAnsi="Lexend" w:cs="Times New Roman"/>
          <w:kern w:val="0"/>
          <w:sz w:val="15"/>
          <w:szCs w:val="15"/>
          <w:bdr w:val="single" w:sz="2" w:space="0" w:color="auto" w:frame="1"/>
          <w:lang w:eastAsia="tr-TR"/>
          <w14:ligatures w14:val="none"/>
        </w:rPr>
        <w:t>her hâlde</w:t>
      </w:r>
      <w:proofErr w:type="gramEnd"/>
      <w:r w:rsidRPr="00DE11A1">
        <w:rPr>
          <w:rFonts w:ascii="Lexend" w:eastAsia="Times New Roman" w:hAnsi="Lexend" w:cs="Times New Roman"/>
          <w:kern w:val="0"/>
          <w:sz w:val="15"/>
          <w:szCs w:val="15"/>
          <w:bdr w:val="single" w:sz="2" w:space="0" w:color="auto" w:frame="1"/>
          <w:lang w:eastAsia="tr-TR"/>
          <w14:ligatures w14:val="none"/>
        </w:rPr>
        <w:t xml:space="preserve"> başvuru tarihinden itibaren altmış gün içinde KVK Kurulu’na şikâyette bulunabilir.</w:t>
      </w:r>
    </w:p>
    <w:p w14:paraId="15EE0A07" w14:textId="3A53B6AB"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i/>
          <w:iCs/>
          <w:color w:val="FFC000"/>
          <w:kern w:val="0"/>
          <w:sz w:val="18"/>
          <w:szCs w:val="18"/>
          <w:bdr w:val="single" w:sz="2" w:space="0" w:color="auto" w:frame="1"/>
          <w:lang w:eastAsia="tr-TR"/>
          <w14:ligatures w14:val="none"/>
        </w:rPr>
        <w:lastRenderedPageBreak/>
        <w:t>10.2. </w:t>
      </w:r>
      <w:r>
        <w:rPr>
          <w:rFonts w:ascii="Lexend" w:eastAsia="Times New Roman" w:hAnsi="Lexend" w:cs="Times New Roman"/>
          <w:b/>
          <w:bCs/>
          <w:color w:val="FFC000"/>
          <w:kern w:val="0"/>
          <w:sz w:val="15"/>
          <w:szCs w:val="15"/>
          <w:bdr w:val="single" w:sz="2" w:space="0" w:color="auto" w:frame="1"/>
          <w:lang w:eastAsia="tr-TR"/>
          <w14:ligatures w14:val="none"/>
        </w:rPr>
        <w:t>PAMPİKİ</w:t>
      </w:r>
      <w:r w:rsidRPr="00DE11A1">
        <w:rPr>
          <w:rFonts w:ascii="Lexend" w:eastAsia="Times New Roman" w:hAnsi="Lexend" w:cs="Times New Roman"/>
          <w:b/>
          <w:bCs/>
          <w:color w:val="FFC000"/>
          <w:kern w:val="0"/>
          <w:sz w:val="15"/>
          <w:szCs w:val="15"/>
          <w:bdr w:val="single" w:sz="2" w:space="0" w:color="auto" w:frame="1"/>
          <w:lang w:eastAsia="tr-TR"/>
          <w14:ligatures w14:val="none"/>
        </w:rPr>
        <w:t>’NİN BAŞVURULARA CEVAP VERMESİ</w:t>
      </w:r>
    </w:p>
    <w:p w14:paraId="68037772"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10.2.1. </w:t>
      </w:r>
      <w:r w:rsidRPr="00DE11A1">
        <w:rPr>
          <w:rFonts w:ascii="Lexend" w:eastAsia="Times New Roman" w:hAnsi="Lexend" w:cs="Times New Roman"/>
          <w:b/>
          <w:bCs/>
          <w:color w:val="FFC000"/>
          <w:kern w:val="0"/>
          <w:sz w:val="15"/>
          <w:szCs w:val="15"/>
          <w:bdr w:val="single" w:sz="2" w:space="0" w:color="auto" w:frame="1"/>
          <w:lang w:eastAsia="tr-TR"/>
          <w14:ligatures w14:val="none"/>
        </w:rPr>
        <w:t>Şirketimizin Başvurulara Cevap Verme Usulü ve Süresi</w:t>
      </w:r>
    </w:p>
    <w:p w14:paraId="680A468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Kişisel veri sahibinin, bu bölümün 10.1.3. başlıklı kısmında yer alan usule uygun olarak talebini Şirketimize iletmesi durumunda Şirketimiz talebin niteliğine göre en kısa sürede ve en geç otuz gün içinde ilgili talebi ücretsiz olarak sonuçlandıracaktır. </w:t>
      </w:r>
    </w:p>
    <w:p w14:paraId="6D3F808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Ancak, işlemin ayrıca bir maliyeti gerektirmesi hâlinde, Şirketimiz tarafından başvuru sahibinden KVK Kurulunca belirlenen tarifedeki ücret alınacaktır.</w:t>
      </w:r>
    </w:p>
    <w:p w14:paraId="3832A7B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10.2.2. </w:t>
      </w:r>
      <w:r w:rsidRPr="00DE11A1">
        <w:rPr>
          <w:rFonts w:ascii="Lexend" w:eastAsia="Times New Roman" w:hAnsi="Lexend" w:cs="Times New Roman"/>
          <w:b/>
          <w:bCs/>
          <w:color w:val="FFC000"/>
          <w:kern w:val="0"/>
          <w:sz w:val="15"/>
          <w:szCs w:val="15"/>
          <w:bdr w:val="single" w:sz="2" w:space="0" w:color="auto" w:frame="1"/>
          <w:lang w:eastAsia="tr-TR"/>
          <w14:ligatures w14:val="none"/>
        </w:rPr>
        <w:t>Şirketimizin Başvuruda Bulunan Kişisel Veri Sahibinden Talep Edebileceği Bilgiler</w:t>
      </w:r>
    </w:p>
    <w:p w14:paraId="0A57F37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başvuruda bulunan kişinin kişisel veri sahibi olup olmadığını tespit etmek adına ilgili kişiden bilgi talep edebilir.</w:t>
      </w:r>
    </w:p>
    <w:p w14:paraId="6B23DE9D"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kişisel veri sahibinin başvurusunda yer alan hususları netleştirmek adına, kişisel veri sahibine başvurusu ile ilgili soru yöneltebilir.</w:t>
      </w:r>
    </w:p>
    <w:p w14:paraId="5A202AB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10.2.3. </w:t>
      </w:r>
      <w:r w:rsidRPr="00DE11A1">
        <w:rPr>
          <w:rFonts w:ascii="Lexend" w:eastAsia="Times New Roman" w:hAnsi="Lexend" w:cs="Times New Roman"/>
          <w:b/>
          <w:bCs/>
          <w:color w:val="FFC000"/>
          <w:kern w:val="0"/>
          <w:sz w:val="15"/>
          <w:szCs w:val="15"/>
          <w:bdr w:val="single" w:sz="2" w:space="0" w:color="auto" w:frame="1"/>
          <w:lang w:eastAsia="tr-TR"/>
          <w14:ligatures w14:val="none"/>
        </w:rPr>
        <w:t>Şirketimizin, Kişisel Veri Sahibinin Başvurusunu Reddetme Hakkı</w:t>
      </w:r>
    </w:p>
    <w:p w14:paraId="1F12934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aşağıda yer alan hallerde başvuruda bulunan kişinin başvurusunu, gerekçesini açıklayarak reddedebilir:</w:t>
      </w:r>
    </w:p>
    <w:p w14:paraId="26A9EA5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(1) </w:t>
      </w:r>
      <w:r w:rsidRPr="00DE11A1">
        <w:rPr>
          <w:rFonts w:ascii="Lexend" w:eastAsia="Times New Roman" w:hAnsi="Lexend" w:cs="Times New Roman"/>
          <w:kern w:val="0"/>
          <w:sz w:val="15"/>
          <w:szCs w:val="15"/>
          <w:bdr w:val="single" w:sz="2" w:space="0" w:color="auto" w:frame="1"/>
          <w:lang w:eastAsia="tr-TR"/>
          <w14:ligatures w14:val="none"/>
        </w:rPr>
        <w:t>Kişisel verilerin resmi istatistik ile anonim hâle getirilmek suretiyle araştırma, planlama ve istatistik gibi amaçlarla işlenmesi.</w:t>
      </w:r>
    </w:p>
    <w:p w14:paraId="5F9088C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(2) </w:t>
      </w:r>
      <w:r w:rsidRPr="00DE11A1">
        <w:rPr>
          <w:rFonts w:ascii="Lexend" w:eastAsia="Times New Roman" w:hAnsi="Lexend" w:cs="Times New Roman"/>
          <w:kern w:val="0"/>
          <w:sz w:val="15"/>
          <w:szCs w:val="15"/>
          <w:bdr w:val="single" w:sz="2" w:space="0" w:color="auto" w:frame="1"/>
          <w:lang w:eastAsia="tr-TR"/>
          <w14:ligatures w14:val="none"/>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46DC7E2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(3) </w:t>
      </w:r>
      <w:r w:rsidRPr="00DE11A1">
        <w:rPr>
          <w:rFonts w:ascii="Lexend" w:eastAsia="Times New Roman" w:hAnsi="Lexend" w:cs="Times New Roman"/>
          <w:kern w:val="0"/>
          <w:sz w:val="15"/>
          <w:szCs w:val="15"/>
          <w:bdr w:val="single" w:sz="2" w:space="0" w:color="auto" w:frame="1"/>
          <w:lang w:eastAsia="tr-TR"/>
          <w14:ligatures w14:val="none"/>
        </w:rPr>
        <w:t>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DE11A1">
        <w:rPr>
          <w:rFonts w:ascii="Lexend" w:eastAsia="Times New Roman" w:hAnsi="Lexend" w:cs="Times New Roman"/>
          <w:kern w:val="0"/>
          <w:sz w:val="15"/>
          <w:szCs w:val="15"/>
          <w:bdr w:val="single" w:sz="2" w:space="0" w:color="auto" w:frame="1"/>
          <w:lang w:eastAsia="tr-TR"/>
          <w14:ligatures w14:val="none"/>
        </w:rPr>
        <w:t>istihbari</w:t>
      </w:r>
      <w:proofErr w:type="spellEnd"/>
      <w:r w:rsidRPr="00DE11A1">
        <w:rPr>
          <w:rFonts w:ascii="Lexend" w:eastAsia="Times New Roman" w:hAnsi="Lexend" w:cs="Times New Roman"/>
          <w:kern w:val="0"/>
          <w:sz w:val="15"/>
          <w:szCs w:val="15"/>
          <w:bdr w:val="single" w:sz="2" w:space="0" w:color="auto" w:frame="1"/>
          <w:lang w:eastAsia="tr-TR"/>
          <w14:ligatures w14:val="none"/>
        </w:rPr>
        <w:t> faaliyetler kapsamında işlenmesi.</w:t>
      </w:r>
    </w:p>
    <w:p w14:paraId="13E0970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(4) </w:t>
      </w:r>
      <w:r w:rsidRPr="00DE11A1">
        <w:rPr>
          <w:rFonts w:ascii="Lexend" w:eastAsia="Times New Roman" w:hAnsi="Lexend" w:cs="Times New Roman"/>
          <w:kern w:val="0"/>
          <w:sz w:val="15"/>
          <w:szCs w:val="15"/>
          <w:bdr w:val="single" w:sz="2" w:space="0" w:color="auto" w:frame="1"/>
          <w:lang w:eastAsia="tr-TR"/>
          <w14:ligatures w14:val="none"/>
        </w:rPr>
        <w:t>Kişisel verilerin soruşturma, kovuşturma, yargılama veya infaz işlemlerine ilişkin olarak yargı makamları veya infaz mercileri tarafından işlenmesi.</w:t>
      </w:r>
    </w:p>
    <w:p w14:paraId="2A0EC0DC"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(5) </w:t>
      </w:r>
      <w:r w:rsidRPr="00DE11A1">
        <w:rPr>
          <w:rFonts w:ascii="Lexend" w:eastAsia="Times New Roman" w:hAnsi="Lexend" w:cs="Times New Roman"/>
          <w:kern w:val="0"/>
          <w:sz w:val="15"/>
          <w:szCs w:val="15"/>
          <w:bdr w:val="single" w:sz="2" w:space="0" w:color="auto" w:frame="1"/>
          <w:lang w:eastAsia="tr-TR"/>
          <w14:ligatures w14:val="none"/>
        </w:rPr>
        <w:t>Kişisel veri işlemenin suç işlenmesinin önlenmesi veya suç soruşturması için gerekli olması.</w:t>
      </w:r>
    </w:p>
    <w:p w14:paraId="13097F2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(6) </w:t>
      </w:r>
      <w:r w:rsidRPr="00DE11A1">
        <w:rPr>
          <w:rFonts w:ascii="Lexend" w:eastAsia="Times New Roman" w:hAnsi="Lexend" w:cs="Times New Roman"/>
          <w:kern w:val="0"/>
          <w:sz w:val="15"/>
          <w:szCs w:val="15"/>
          <w:bdr w:val="single" w:sz="2" w:space="0" w:color="auto" w:frame="1"/>
          <w:lang w:eastAsia="tr-TR"/>
          <w14:ligatures w14:val="none"/>
        </w:rPr>
        <w:t>Kişisel veri sahibi tarafından kendisi tarafından alenileştirilmiş kişisel verilerin işlenmesi.</w:t>
      </w:r>
    </w:p>
    <w:p w14:paraId="6E60D79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(7) </w:t>
      </w:r>
      <w:r w:rsidRPr="00DE11A1">
        <w:rPr>
          <w:rFonts w:ascii="Lexend" w:eastAsia="Times New Roman" w:hAnsi="Lexend" w:cs="Times New Roman"/>
          <w:kern w:val="0"/>
          <w:sz w:val="15"/>
          <w:szCs w:val="15"/>
          <w:bdr w:val="single" w:sz="2" w:space="0" w:color="auto" w:frame="1"/>
          <w:lang w:eastAsia="tr-TR"/>
          <w14:ligatures w14:val="none"/>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143B611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(8) </w:t>
      </w:r>
      <w:r w:rsidRPr="00DE11A1">
        <w:rPr>
          <w:rFonts w:ascii="Lexend" w:eastAsia="Times New Roman" w:hAnsi="Lexend" w:cs="Times New Roman"/>
          <w:kern w:val="0"/>
          <w:sz w:val="15"/>
          <w:szCs w:val="15"/>
          <w:bdr w:val="single" w:sz="2" w:space="0" w:color="auto" w:frame="1"/>
          <w:lang w:eastAsia="tr-TR"/>
          <w14:ligatures w14:val="none"/>
        </w:rPr>
        <w:t>Kişisel veri işlemenin bütçe, vergi ve mali konulara ilişkin olarak Devletin ekonomik ve mali çıkarlarının korunması için gerekli olması.</w:t>
      </w:r>
    </w:p>
    <w:p w14:paraId="4508BA3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(9) </w:t>
      </w:r>
      <w:r w:rsidRPr="00DE11A1">
        <w:rPr>
          <w:rFonts w:ascii="Lexend" w:eastAsia="Times New Roman" w:hAnsi="Lexend" w:cs="Times New Roman"/>
          <w:kern w:val="0"/>
          <w:sz w:val="15"/>
          <w:szCs w:val="15"/>
          <w:bdr w:val="single" w:sz="2" w:space="0" w:color="auto" w:frame="1"/>
          <w:lang w:eastAsia="tr-TR"/>
          <w14:ligatures w14:val="none"/>
        </w:rPr>
        <w:t>Kişisel veri sahibinin talebinin diğer kişilerin hak ve özgürlüklerini engelleme ihtimali olması</w:t>
      </w:r>
    </w:p>
    <w:p w14:paraId="7ADC0041"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(10) </w:t>
      </w:r>
      <w:r w:rsidRPr="00DE11A1">
        <w:rPr>
          <w:rFonts w:ascii="Lexend" w:eastAsia="Times New Roman" w:hAnsi="Lexend" w:cs="Times New Roman"/>
          <w:kern w:val="0"/>
          <w:sz w:val="15"/>
          <w:szCs w:val="15"/>
          <w:bdr w:val="single" w:sz="2" w:space="0" w:color="auto" w:frame="1"/>
          <w:lang w:eastAsia="tr-TR"/>
          <w14:ligatures w14:val="none"/>
        </w:rPr>
        <w:t>Orantısız çaba gerektiren taleplerde bulunulmuş olması.</w:t>
      </w:r>
    </w:p>
    <w:p w14:paraId="6502B3A0"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8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(11) </w:t>
      </w:r>
      <w:r w:rsidRPr="00DE11A1">
        <w:rPr>
          <w:rFonts w:ascii="Lexend" w:eastAsia="Times New Roman" w:hAnsi="Lexend" w:cs="Times New Roman"/>
          <w:kern w:val="0"/>
          <w:sz w:val="15"/>
          <w:szCs w:val="15"/>
          <w:bdr w:val="single" w:sz="2" w:space="0" w:color="auto" w:frame="1"/>
          <w:lang w:eastAsia="tr-TR"/>
          <w14:ligatures w14:val="none"/>
        </w:rPr>
        <w:t>Talep edilen bilginin kamuya açık bir bilgi olması.</w:t>
      </w:r>
    </w:p>
    <w:p w14:paraId="33B1DE4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11. </w:t>
      </w:r>
      <w:r w:rsidRPr="00DE11A1">
        <w:rPr>
          <w:rFonts w:ascii="Lexend" w:eastAsia="Times New Roman" w:hAnsi="Lexend" w:cs="Times New Roman"/>
          <w:b/>
          <w:bCs/>
          <w:color w:val="FFC000"/>
          <w:kern w:val="0"/>
          <w:sz w:val="15"/>
          <w:szCs w:val="15"/>
          <w:bdr w:val="single" w:sz="2" w:space="0" w:color="auto" w:frame="1"/>
          <w:lang w:eastAsia="tr-TR"/>
          <w14:ligatures w14:val="none"/>
        </w:rPr>
        <w:t>BÖLÜM 11 – ŞİRKET KİŞİSEL VERİLERİN KORUNMASI VE İŞLENMESİ POLİTİKASININ DİĞER POLİTİKALARLA OLAN İLİŞKİSİ</w:t>
      </w:r>
    </w:p>
    <w:p w14:paraId="49A881B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Şirketin işbu Politika ile ortaya koymuş olduğu esasların ilişkili olduğu Kişisel verilerin korunması ve işlenmesi konusunda kaleme alınmış temel politikalar oluşturulmuştur. Bu politikaların Şirketin diğer alanlarda yürüttüğü temel politikalarla da bağı kurularak, Şirketin benzer amaçlarla farklı </w:t>
      </w:r>
      <w:proofErr w:type="spellStart"/>
      <w:r w:rsidRPr="00DE11A1">
        <w:rPr>
          <w:rFonts w:ascii="Lexend" w:eastAsia="Times New Roman" w:hAnsi="Lexend" w:cs="Times New Roman"/>
          <w:kern w:val="0"/>
          <w:sz w:val="15"/>
          <w:szCs w:val="15"/>
          <w:bdr w:val="single" w:sz="2" w:space="0" w:color="auto" w:frame="1"/>
          <w:lang w:eastAsia="tr-TR"/>
          <w14:ligatures w14:val="none"/>
        </w:rPr>
        <w:t>politikaesaslarıyla</w:t>
      </w:r>
      <w:proofErr w:type="spellEnd"/>
      <w:r w:rsidRPr="00DE11A1">
        <w:rPr>
          <w:rFonts w:ascii="Lexend" w:eastAsia="Times New Roman" w:hAnsi="Lexend" w:cs="Times New Roman"/>
          <w:kern w:val="0"/>
          <w:sz w:val="15"/>
          <w:szCs w:val="15"/>
          <w:bdr w:val="single" w:sz="2" w:space="0" w:color="auto" w:frame="1"/>
          <w:lang w:eastAsia="tr-TR"/>
          <w14:ligatures w14:val="none"/>
        </w:rPr>
        <w:t xml:space="preserve"> işlettiği süreçler arasında harmonizasyon da sağlanmaktadır. </w:t>
      </w:r>
    </w:p>
    <w:p w14:paraId="608506F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8"/>
          <w:szCs w:val="18"/>
          <w:bdr w:val="single" w:sz="2" w:space="0" w:color="auto" w:frame="1"/>
          <w:lang w:eastAsia="tr-TR"/>
          <w14:ligatures w14:val="none"/>
        </w:rPr>
        <w:t>12. </w:t>
      </w:r>
      <w:r w:rsidRPr="00DE11A1">
        <w:rPr>
          <w:rFonts w:ascii="Lexend" w:eastAsia="Times New Roman" w:hAnsi="Lexend" w:cs="Times New Roman"/>
          <w:b/>
          <w:bCs/>
          <w:color w:val="FFC000"/>
          <w:kern w:val="0"/>
          <w:sz w:val="15"/>
          <w:szCs w:val="15"/>
          <w:bdr w:val="single" w:sz="2" w:space="0" w:color="auto" w:frame="1"/>
          <w:lang w:eastAsia="tr-TR"/>
          <w14:ligatures w14:val="none"/>
        </w:rPr>
        <w:t>BÖLÜM 12 – ŞİRKET KİŞİSEL VERİLERİN KORUNMASI VE İŞLENMESİ POLİTİKASI YÖNETİŞİM YAPISI</w:t>
      </w:r>
    </w:p>
    <w:p w14:paraId="6A6A435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Şirketimiz tarafından KVK Kanunu düzenlemelerine uygun hareket edilmesi ve Kişisel Verilerin Korunması ile İşlenmesi Politikasının yürürlüğünü sağlamak için yönetişim yapısı kurmuştur.</w:t>
      </w:r>
    </w:p>
    <w:p w14:paraId="09A6779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5"/>
          <w:szCs w:val="15"/>
          <w:bdr w:val="single" w:sz="2" w:space="0" w:color="auto" w:frame="1"/>
          <w:lang w:eastAsia="tr-TR"/>
          <w14:ligatures w14:val="none"/>
        </w:rPr>
        <w:t>Şirket bünyesinde işbu Politika ve bu Politikaya bağlı ve ilişkili diğer politikaları (Bkz. Bölüm 11) yönetmek üzere Şirket üst yönetimin kararı gereğince “Veri Sorumlusu Temsilcisi” atanmıştır. Veri Sorumlusu Temsilcisinin görevleri aşağıda belirtilmektedir. </w:t>
      </w:r>
    </w:p>
    <w:p w14:paraId="52468F8E"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ve İşlenmesi ile ilgili temel politikaları hazırlamak ve yürürlüğe koymak üzere üst yönetimin onayına sunmak.</w:t>
      </w:r>
    </w:p>
    <w:p w14:paraId="77FE212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14:paraId="6B4B1548"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Kanunu ve ilgili mevzuata uyumun sağlanması için yapılması gereken hususları tespit etmek ve yapılaması gerekenleri üst yönetimin onayına sunmak; uygulanmasını gözetmek ve koordinasyonunu sağlamak.</w:t>
      </w:r>
    </w:p>
    <w:p w14:paraId="3A7C60D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 xml:space="preserve">Kişisel Verilerin Korunması ve İşlenmesi konusunda Şirket içerisinde ve Şirketin </w:t>
      </w:r>
      <w:proofErr w:type="gramStart"/>
      <w:r w:rsidRPr="00DE11A1">
        <w:rPr>
          <w:rFonts w:ascii="Lexend" w:eastAsia="Times New Roman" w:hAnsi="Lexend" w:cs="Times New Roman"/>
          <w:kern w:val="0"/>
          <w:sz w:val="15"/>
          <w:szCs w:val="15"/>
          <w:bdr w:val="single" w:sz="2" w:space="0" w:color="auto" w:frame="1"/>
          <w:lang w:eastAsia="tr-TR"/>
          <w14:ligatures w14:val="none"/>
        </w:rPr>
        <w:t>işbirliği</w:t>
      </w:r>
      <w:proofErr w:type="gramEnd"/>
      <w:r w:rsidRPr="00DE11A1">
        <w:rPr>
          <w:rFonts w:ascii="Lexend" w:eastAsia="Times New Roman" w:hAnsi="Lexend" w:cs="Times New Roman"/>
          <w:kern w:val="0"/>
          <w:sz w:val="15"/>
          <w:szCs w:val="15"/>
          <w:bdr w:val="single" w:sz="2" w:space="0" w:color="auto" w:frame="1"/>
          <w:lang w:eastAsia="tr-TR"/>
          <w14:ligatures w14:val="none"/>
        </w:rPr>
        <w:t xml:space="preserve"> içerisinde olduğu kurumlar nezdinde farkındalığı arttırmak.</w:t>
      </w:r>
    </w:p>
    <w:p w14:paraId="509D0C46"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Şirketin kişisel veri işleme faaliyetlerinde oluşabilecek riskleri tespit ederek gerekli önlemlerin alınmasını temin etmek; iyileştirme önerilerini üst yönetimin onayını sunmak.</w:t>
      </w:r>
    </w:p>
    <w:p w14:paraId="33ECBB49"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ve politikaların uygulanması konusunda eğitimler tasarlamak ve icra edilmesini sağlamak.</w:t>
      </w:r>
    </w:p>
    <w:p w14:paraId="1BD9C1E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 sahiplerinin başvurularını en üst düzeyde karara bağlamak.</w:t>
      </w:r>
    </w:p>
    <w:p w14:paraId="0BF0815B"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lastRenderedPageBreak/>
        <w:t>• </w:t>
      </w:r>
      <w:r w:rsidRPr="00DE11A1">
        <w:rPr>
          <w:rFonts w:ascii="Lexend" w:eastAsia="Times New Roman" w:hAnsi="Lexend" w:cs="Times New Roman"/>
          <w:kern w:val="0"/>
          <w:sz w:val="15"/>
          <w:szCs w:val="15"/>
          <w:bdr w:val="single" w:sz="2" w:space="0" w:color="auto" w:frame="1"/>
          <w:lang w:eastAsia="tr-TR"/>
          <w14:ligatures w14:val="none"/>
        </w:rPr>
        <w:t>Kişisel veri sahiplerinin; kişisel veri işleme faaliyetleri ve kanuni hakları konusunda bilgilenmelerini temin etmek üzere bilgilendirme ve eğitim faaliyetlerinin icrasını koordine etmek.</w:t>
      </w:r>
    </w:p>
    <w:p w14:paraId="249F29A5"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25"/>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ve İşlenmesi ile ilgili temel politikalardaki değişiklikleri hazırlamak ve yürürlüğe koymak üzere üst yönetimin onayına sunmak.</w:t>
      </w:r>
    </w:p>
    <w:p w14:paraId="090D718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konusundaki gelişmeleri ve düzenlemeleri takip etmek; bu gelişmelere ve düzenlemelere uygun olarak Şirket içinde yapılması gerekenler konusunda üst yönetime tavsiyelerde bulunmak.</w:t>
      </w:r>
    </w:p>
    <w:p w14:paraId="63C88EDF"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Kişisel Verilerin Korunması Kurulu ve Kurumu ile olan ilişkileri koordine etmek.</w:t>
      </w:r>
    </w:p>
    <w:p w14:paraId="201DEA83"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540"/>
        <w:rPr>
          <w:rFonts w:ascii="Lexend" w:eastAsia="Times New Roman" w:hAnsi="Lexend" w:cs="Times New Roman"/>
          <w:kern w:val="0"/>
          <w:sz w:val="21"/>
          <w:szCs w:val="21"/>
          <w:lang w:eastAsia="tr-TR"/>
          <w14:ligatures w14:val="none"/>
        </w:rPr>
      </w:pPr>
      <w:r w:rsidRPr="00DE11A1">
        <w:rPr>
          <w:rFonts w:ascii="Lexend" w:eastAsia="Times New Roman" w:hAnsi="Lexend" w:cs="Times New Roman"/>
          <w:kern w:val="0"/>
          <w:sz w:val="17"/>
          <w:szCs w:val="17"/>
          <w:bdr w:val="single" w:sz="2" w:space="0" w:color="auto" w:frame="1"/>
          <w:lang w:eastAsia="tr-TR"/>
          <w14:ligatures w14:val="none"/>
        </w:rPr>
        <w:t>• </w:t>
      </w:r>
      <w:r w:rsidRPr="00DE11A1">
        <w:rPr>
          <w:rFonts w:ascii="Lexend" w:eastAsia="Times New Roman" w:hAnsi="Lexend" w:cs="Times New Roman"/>
          <w:kern w:val="0"/>
          <w:sz w:val="15"/>
          <w:szCs w:val="15"/>
          <w:bdr w:val="single" w:sz="2" w:space="0" w:color="auto" w:frame="1"/>
          <w:lang w:eastAsia="tr-TR"/>
          <w14:ligatures w14:val="none"/>
        </w:rPr>
        <w:t>Şirket üst yönetiminin kişisel verilerin korunması konusunda vereceği diğer görevleri icra etmek.</w:t>
      </w:r>
    </w:p>
    <w:p w14:paraId="36BA73D7"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270"/>
        <w:jc w:val="both"/>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5"/>
          <w:szCs w:val="15"/>
          <w:bdr w:val="single" w:sz="2" w:space="0" w:color="auto" w:frame="1"/>
          <w:lang w:eastAsia="tr-TR"/>
          <w14:ligatures w14:val="none"/>
        </w:rPr>
        <w:t>EK-1 TANIMLAR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6"/>
        <w:gridCol w:w="90"/>
        <w:gridCol w:w="7150"/>
      </w:tblGrid>
      <w:tr w:rsidR="00DE11A1" w:rsidRPr="00DE11A1" w14:paraId="3B604846"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9FAC73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Açık Rıza</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B84C3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D5184C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Belirli bir konuya ilişkin, bilgilendirilmeye dayanan ve özgür iradeyle açıklanan rıza.</w:t>
            </w:r>
          </w:p>
        </w:tc>
      </w:tr>
      <w:tr w:rsidR="00DE11A1" w:rsidRPr="00DE11A1" w14:paraId="7545A06C"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C167E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Anonim Hale Getirme</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1BB741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615D5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Kişisel verinin, kişisel veri niteliğini kaybedecek ve bu durumun geri alınamayacağı şekilde değiştirilmesidir. Ör: Maskeleme, toplulaştırma, veri bozma vb. tekniklerle kişisel verinin bir gerçek kişi ile ilişkilendirilemeyecek hale getirilmesi. </w:t>
            </w:r>
          </w:p>
        </w:tc>
      </w:tr>
      <w:tr w:rsidR="00DE11A1" w:rsidRPr="00DE11A1" w14:paraId="168E18C4"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B2851B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Çalışan Adayı</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4D2898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F3E46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Şirketimize herhangi bir yolla iş başvurusunda bulunmuş ya da özgeçmiş ve ilgili bilgilerini şirketimizin incelemesine açmış olan gerçek kişiler.</w:t>
            </w:r>
          </w:p>
        </w:tc>
      </w:tr>
      <w:tr w:rsidR="00DE11A1" w:rsidRPr="00DE11A1" w14:paraId="23AD4571"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58C668"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proofErr w:type="gramStart"/>
            <w:r w:rsidRPr="00DE11A1">
              <w:rPr>
                <w:rFonts w:ascii="Times New Roman" w:eastAsia="Times New Roman" w:hAnsi="Times New Roman" w:cs="Times New Roman"/>
                <w:b/>
                <w:bCs/>
                <w:kern w:val="0"/>
                <w:sz w:val="15"/>
                <w:szCs w:val="15"/>
                <w:bdr w:val="single" w:sz="2" w:space="0" w:color="auto" w:frame="1"/>
                <w:lang w:eastAsia="tr-TR"/>
                <w14:ligatures w14:val="none"/>
              </w:rPr>
              <w:t>İşbirliği</w:t>
            </w:r>
            <w:proofErr w:type="gramEnd"/>
            <w:r w:rsidRPr="00DE11A1">
              <w:rPr>
                <w:rFonts w:ascii="Times New Roman" w:eastAsia="Times New Roman" w:hAnsi="Times New Roman" w:cs="Times New Roman"/>
                <w:b/>
                <w:bCs/>
                <w:kern w:val="0"/>
                <w:sz w:val="15"/>
                <w:szCs w:val="15"/>
                <w:bdr w:val="single" w:sz="2" w:space="0" w:color="auto" w:frame="1"/>
                <w:lang w:eastAsia="tr-TR"/>
                <w14:ligatures w14:val="none"/>
              </w:rPr>
              <w:t xml:space="preserve"> İçerisinde Olduğumuz Kurumların Çalışanları, Hissedarları ve Yetkilileri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C06E4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D5291B9"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her türlü iş ilişkisi içerisinde bulunduğu kurumlarda (iş ortağı, tedarikçi gibi, ancak bunlarla sınırlı olmaksınız) çalışan, bu kurumların hissedarları ve yetkilileri dahil olmak üzere, gerçek kişiler</w:t>
            </w:r>
          </w:p>
        </w:tc>
      </w:tr>
      <w:tr w:rsidR="00DE11A1" w:rsidRPr="00DE11A1" w14:paraId="7A46FF0F"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4DD4B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Kişisel Verilerin İşlenmesi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9E67A6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9F36A6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DE11A1" w:rsidRPr="00DE11A1" w14:paraId="7AE3A131"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B3E16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Kişisel Veri Sahibi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DA14B0"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58849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Kişisel verisi işlenen gerçek kişi. Örneğin; Müşteriler ve çalışanlar.</w:t>
            </w:r>
          </w:p>
        </w:tc>
      </w:tr>
      <w:tr w:rsidR="00DE11A1" w:rsidRPr="00DE11A1" w14:paraId="484252B9"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9ABDD2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Kişisel Veri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150AAF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BA9DB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Kimliği belirli veya belirlenebilir gerçek kişiye ilişkin her türlü bilgi. Dolayısıyla tüzel kişilere ilişkin bilgilerin işlenmesi Kanun kapsamında değildir. Örneğin; ad-</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soyad</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TCKN, e-posta, adres, doğum tarihi, kredi kartı numarası vb.</w:t>
            </w:r>
          </w:p>
        </w:tc>
      </w:tr>
      <w:tr w:rsidR="00DE11A1" w:rsidRPr="00DE11A1" w14:paraId="4AF0961B"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6C4EB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Müşteri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D155FB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806762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Şirketimizle herhangi bir sözleşmesel ilişkisi olup olmadığına bakılmaksızın Şirketimizin sunmuş olduğu ürün ve hizmetleri kullanan veya kullanmış olan gerçek kişiler.</w:t>
            </w:r>
          </w:p>
        </w:tc>
      </w:tr>
      <w:tr w:rsidR="00DE11A1" w:rsidRPr="00DE11A1" w14:paraId="73D87F13"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BB6A0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Özel Nitelikli Kişisel Veri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DEFDF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C280E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Irk, etnik köken, siyasi düşünce, felsefi inanç, din, mezhep veya diğer inançlar, kılık kıyafet, dernek vakıf ya da sendika üyeliği, sağlık, cinsel hayat, ceza mahkumiyeti ve güvenlik tedbirleriyle ilgili veriler ile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biometrik</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ve genetik veriler özel nitelikli verilerdir.</w:t>
            </w:r>
          </w:p>
        </w:tc>
      </w:tr>
      <w:tr w:rsidR="00DE11A1" w:rsidRPr="00DE11A1" w14:paraId="6443FE7C"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8FF59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Potansiyel Müşteri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4CD54B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38709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Ürün ve hizmetlerimize kullanma talebinde veya ilgisinde bulunmuş veya bu ilgiye sahip olabileceği ticari teamül ve dürüstlük kurallarına uygun olarak değerlendirilmiş gerçek kişiler.</w:t>
            </w:r>
          </w:p>
        </w:tc>
      </w:tr>
      <w:tr w:rsidR="00DE11A1" w:rsidRPr="00DE11A1" w14:paraId="01B86C51"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86CCA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Şirket Hissedarı</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165712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BB2497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hissedarı gerçek kişiler.</w:t>
            </w:r>
          </w:p>
        </w:tc>
      </w:tr>
      <w:tr w:rsidR="00DE11A1" w:rsidRPr="00DE11A1" w14:paraId="4776FA26"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B200112"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Şirket Yetkilisi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D5D85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7DA944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yönetim kurulu üyesi ve diğer yetkili gerçek kişiler.</w:t>
            </w:r>
          </w:p>
        </w:tc>
      </w:tr>
      <w:tr w:rsidR="00DE11A1" w:rsidRPr="00DE11A1" w14:paraId="75F67BEE"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A6770E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Üçüncü Kişi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D63136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EB325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yukarıda bahsi geçen taraflarla arasındaki ticari işlem güvenliğini sağlamak veya bahsi geçen kişilerin haklarını korumak ve menfaat temin etmek üzere bu kişilerle ilişkili olan üçüncü taraf gerçek kişiler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Örn</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Kefil, Refakatçi, Aile Bireyleri ve yakınlar)</w:t>
            </w:r>
          </w:p>
        </w:tc>
      </w:tr>
      <w:tr w:rsidR="00DE11A1" w:rsidRPr="00DE11A1" w14:paraId="248D602E"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BFD5B3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Veri İşleyen</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1A1FDB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E8F250F"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Veri sorumlusunun verdiği yetkiye dayanarak onun adına kişisel veri işleyen gerçek ve tüzel kişidir. Örneğin, Şirketimizin verilerini tutan bulut bilişim firması, müşterilere formları imzalattığı anketörleri,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scriptlerçerçevesinde</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xml:space="preserve"> arama yapan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call-center</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firması </w:t>
            </w:r>
            <w:r w:rsidRPr="00DE11A1">
              <w:rPr>
                <w:rFonts w:ascii="Times New Roman" w:eastAsia="Times New Roman" w:hAnsi="Times New Roman" w:cs="Times New Roman"/>
                <w:i/>
                <w:iCs/>
                <w:kern w:val="0"/>
                <w:sz w:val="15"/>
                <w:szCs w:val="15"/>
                <w:bdr w:val="single" w:sz="2" w:space="0" w:color="auto" w:frame="1"/>
                <w:lang w:eastAsia="tr-TR"/>
                <w14:ligatures w14:val="none"/>
              </w:rPr>
              <w:t>vb.</w:t>
            </w:r>
            <w:r w:rsidRPr="00DE11A1">
              <w:rPr>
                <w:rFonts w:ascii="Times New Roman" w:eastAsia="Times New Roman" w:hAnsi="Times New Roman" w:cs="Times New Roman"/>
                <w:kern w:val="0"/>
                <w:sz w:val="15"/>
                <w:szCs w:val="15"/>
                <w:bdr w:val="single" w:sz="2" w:space="0" w:color="auto" w:frame="1"/>
                <w:lang w:eastAsia="tr-TR"/>
                <w14:ligatures w14:val="none"/>
              </w:rPr>
              <w:t>  </w:t>
            </w:r>
          </w:p>
        </w:tc>
      </w:tr>
      <w:tr w:rsidR="00DE11A1" w:rsidRPr="00DE11A1" w14:paraId="3BAD2DBD"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EAF933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Veri Sorumlusu</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B04C6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70AD1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Kişisel verilerin işlenme amaçlarını ve vasıtalarını belirleyen, verilerin sistematik bir şekilde tutulduğu yeri (veri kayıt sistemi) yöneten kişi veri sorumlusudur.</w:t>
            </w:r>
          </w:p>
        </w:tc>
      </w:tr>
      <w:tr w:rsidR="00DE11A1" w:rsidRPr="00DE11A1" w14:paraId="65899274"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DC0721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Ziyaretçi</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AE5D2AA"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DCFBCC4"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Şirketimizin sahip olduğu fiziksel yerleşkelere çeşitli amaçlarla girmiş olan veya internet sitelerimizi ziyaret eden gerçek kişiler.</w:t>
            </w:r>
          </w:p>
        </w:tc>
      </w:tr>
    </w:tbl>
    <w:p w14:paraId="69C45184" w14:textId="77777777" w:rsidR="00DE11A1" w:rsidRPr="00DE11A1" w:rsidRDefault="00DE11A1" w:rsidP="00DE11A1">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line="360" w:lineRule="atLeast"/>
        <w:ind w:left="375"/>
        <w:rPr>
          <w:rFonts w:ascii="Lexend" w:eastAsia="Times New Roman" w:hAnsi="Lexend" w:cs="Times New Roman"/>
          <w:kern w:val="0"/>
          <w:sz w:val="21"/>
          <w:szCs w:val="21"/>
          <w:lang w:eastAsia="tr-TR"/>
          <w14:ligatures w14:val="none"/>
        </w:rPr>
      </w:pPr>
      <w:r w:rsidRPr="00DE11A1">
        <w:rPr>
          <w:rFonts w:ascii="Lexend" w:eastAsia="Times New Roman" w:hAnsi="Lexend" w:cs="Times New Roman"/>
          <w:b/>
          <w:bCs/>
          <w:color w:val="FFC000"/>
          <w:kern w:val="0"/>
          <w:sz w:val="15"/>
          <w:szCs w:val="15"/>
          <w:bdr w:val="single" w:sz="2" w:space="0" w:color="auto" w:frame="1"/>
          <w:lang w:eastAsia="tr-TR"/>
          <w14:ligatures w14:val="none"/>
        </w:rPr>
        <w:t>EK-2 ÇALIŞAN ADAYLARININ KİŞİSEL VERİLERİNİN İŞLENMESİ</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
        <w:gridCol w:w="5154"/>
        <w:gridCol w:w="3011"/>
      </w:tblGrid>
      <w:tr w:rsidR="00DE11A1" w:rsidRPr="00DE11A1" w14:paraId="335AFC71"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2B782BF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KİŞİSEL VERİ SAHİBİ</w:t>
            </w:r>
          </w:p>
        </w:tc>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3C3A811C"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KİŞİSEL VERİLERİN TOPLANMASI VE İŞLENMESİ</w:t>
            </w:r>
          </w:p>
        </w:tc>
        <w:tc>
          <w:tcPr>
            <w:tcW w:w="0" w:type="auto"/>
            <w:tcBorders>
              <w:top w:val="single" w:sz="6" w:space="0" w:color="DDDDDD"/>
              <w:left w:val="single" w:sz="6" w:space="0" w:color="DDDDDD"/>
              <w:bottom w:val="single" w:sz="6" w:space="0" w:color="DDDDDD"/>
              <w:right w:val="single" w:sz="6" w:space="0" w:color="DDDDDD"/>
            </w:tcBorders>
            <w:shd w:val="clear" w:color="auto" w:fill="D9D9D9"/>
            <w:vAlign w:val="center"/>
            <w:hideMark/>
          </w:tcPr>
          <w:p w14:paraId="2B77F0B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t>HAKLARIN KULLANILMASI VE BAŞVURU</w:t>
            </w:r>
          </w:p>
        </w:tc>
      </w:tr>
      <w:tr w:rsidR="00DE11A1" w:rsidRPr="00DE11A1" w14:paraId="53ABB37E" w14:textId="77777777" w:rsidTr="00DE11A1">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49351F8"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b/>
                <w:bCs/>
                <w:kern w:val="0"/>
                <w:sz w:val="15"/>
                <w:szCs w:val="15"/>
                <w:bdr w:val="single" w:sz="2" w:space="0" w:color="auto" w:frame="1"/>
                <w:lang w:eastAsia="tr-TR"/>
                <w14:ligatures w14:val="none"/>
              </w:rPr>
              <w:lastRenderedPageBreak/>
              <w:t>Çalışan Adayı</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BC658B"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30"/>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 xml:space="preserve">Çalışan adaylarının işe alım sürecinde toplanan kişisel verileri ile işin niteliğine göre toplanan özel nitelikli kişisel verileri, Şirketimiz tarafından; Politikanın 4.2. Bölüm ile 7.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Bölümdebelirtilen</w:t>
            </w:r>
            <w:proofErr w:type="spellEnd"/>
            <w:r w:rsidRPr="00DE11A1">
              <w:rPr>
                <w:rFonts w:ascii="Times New Roman" w:eastAsia="Times New Roman" w:hAnsi="Times New Roman" w:cs="Times New Roman"/>
                <w:kern w:val="0"/>
                <w:sz w:val="15"/>
                <w:szCs w:val="15"/>
                <w:bdr w:val="single" w:sz="2" w:space="0" w:color="auto" w:frame="1"/>
                <w:lang w:eastAsia="tr-TR"/>
                <w14:ligatures w14:val="none"/>
              </w:rPr>
              <w:t xml:space="preserve"> ve aşağıda sıralanan amaçlarla işlenmektedir: </w:t>
            </w:r>
          </w:p>
          <w:p w14:paraId="70906627"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Adayın niteliğini, tecrübesini ve ilgisini açık pozisyona uygunluğunu değerlendirmek,</w:t>
            </w:r>
          </w:p>
          <w:p w14:paraId="6EABCC2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Gerektiği takdirde, adayın ilettiği bilgilerin doğruluğunun kontrolünü yapmak veya üçüncü kişilerle iletişime geçip aday hakkında araştırma yapmak,</w:t>
            </w:r>
          </w:p>
          <w:p w14:paraId="4FC38986"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Başvuru ve işe alım süreci hakkında aday ile iletişime geçmek veya uygun olduğu takdirde, sonradan yurtiçinde veya yurtdışında açılan herhangi bir pozisyon için aday ile iletişime geçmek,</w:t>
            </w:r>
          </w:p>
          <w:p w14:paraId="1B7FAAA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İlgili mevzuatın gereklerini ya da yetkili kurum veya kuruluşun taleplerini karşılamak,</w:t>
            </w:r>
          </w:p>
          <w:p w14:paraId="0BC39641"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Şirketimizin uyguladığı işe alım ilkelerini geliştirmek ve iyileştirmek.</w:t>
            </w:r>
          </w:p>
          <w:p w14:paraId="6967E23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p w14:paraId="515DAD45"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15"/>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Çalışan adaylarının kişisel verileri aşağıdaki yöntem ve vasıtalarla toplanabilmektedir:</w:t>
            </w:r>
          </w:p>
          <w:p w14:paraId="11CD1BBE"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Yazılı veya elektronik ortamda yayınlanan dijital başvuru formu;</w:t>
            </w:r>
          </w:p>
          <w:p w14:paraId="04ADFC2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Adayların şirketimize e-posta, kargo, referans ve benzeri yöntemlerle ulaştırdıkları özgeçmişler,</w:t>
            </w:r>
          </w:p>
          <w:p w14:paraId="21B00E0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İstihdam veya danışmanlık şirketleri;</w:t>
            </w:r>
          </w:p>
          <w:p w14:paraId="7A163D63"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Video konferans, telefon gibi araçlarla veya yüz yüze mülakat yapılan hallerde, mülakat sırasında,</w:t>
            </w:r>
          </w:p>
          <w:p w14:paraId="423DF6ED"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Aday tarafından iletilen bilgilerin doğruluğunu teyit etmek amacıyla yapılan kontroller ile şirketimiz tarafından yapılan araştırmalar,</w:t>
            </w:r>
          </w:p>
          <w:p w14:paraId="5E36B49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7"/>
                <w:szCs w:val="17"/>
                <w:bdr w:val="single" w:sz="2" w:space="0" w:color="auto" w:frame="1"/>
                <w:lang w:eastAsia="tr-TR"/>
                <w14:ligatures w14:val="none"/>
              </w:rPr>
              <w:t>• </w:t>
            </w:r>
            <w:r w:rsidRPr="00DE11A1">
              <w:rPr>
                <w:rFonts w:ascii="Times New Roman" w:eastAsia="Times New Roman" w:hAnsi="Times New Roman" w:cs="Times New Roman"/>
                <w:kern w:val="0"/>
                <w:sz w:val="15"/>
                <w:szCs w:val="15"/>
                <w:bdr w:val="single" w:sz="2" w:space="0" w:color="auto" w:frame="1"/>
                <w:lang w:eastAsia="tr-TR"/>
                <w14:ligatures w14:val="none"/>
              </w:rPr>
              <w:t>Tecrübesi olan uzman kişiler tarafından yapılan ve sonuçları incelenen yetenek ve kişilik özelliklerini tespit eden işe alım testleri.</w:t>
            </w:r>
          </w:p>
          <w:p w14:paraId="73BB0488" w14:textId="77777777" w:rsidR="00DE11A1" w:rsidRPr="00DE11A1" w:rsidRDefault="00DE11A1" w:rsidP="00DE11A1">
            <w:pPr>
              <w:pBdr>
                <w:top w:val="single" w:sz="2" w:space="0" w:color="auto"/>
                <w:left w:val="single" w:sz="2" w:space="0" w:color="auto"/>
                <w:bottom w:val="single" w:sz="2" w:space="0" w:color="auto"/>
                <w:right w:val="single" w:sz="2" w:space="0" w:color="auto"/>
              </w:pBdr>
              <w:spacing w:before="100" w:beforeAutospacing="1" w:after="100" w:afterAutospacing="1" w:line="240" w:lineRule="auto"/>
              <w:ind w:left="540"/>
              <w:jc w:val="both"/>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24"/>
                <w:szCs w:val="24"/>
                <w:lang w:eastAsia="tr-TR"/>
                <w14:ligatures w14:val="none"/>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8A9C306" w14:textId="77777777" w:rsidR="00DE11A1" w:rsidRPr="00DE11A1" w:rsidRDefault="00DE11A1" w:rsidP="00DE11A1">
            <w:pPr>
              <w:spacing w:after="0" w:line="240" w:lineRule="auto"/>
              <w:rPr>
                <w:rFonts w:ascii="Times New Roman" w:eastAsia="Times New Roman" w:hAnsi="Times New Roman" w:cs="Times New Roman"/>
                <w:kern w:val="0"/>
                <w:sz w:val="24"/>
                <w:szCs w:val="24"/>
                <w:lang w:eastAsia="tr-TR"/>
                <w14:ligatures w14:val="none"/>
              </w:rPr>
            </w:pPr>
            <w:r w:rsidRPr="00DE11A1">
              <w:rPr>
                <w:rFonts w:ascii="Times New Roman" w:eastAsia="Times New Roman" w:hAnsi="Times New Roman" w:cs="Times New Roman"/>
                <w:kern w:val="0"/>
                <w:sz w:val="15"/>
                <w:szCs w:val="15"/>
                <w:bdr w:val="single" w:sz="2" w:space="0" w:color="auto" w:frame="1"/>
                <w:lang w:eastAsia="tr-TR"/>
                <w14:ligatures w14:val="none"/>
              </w:rPr>
              <w:t xml:space="preserve">Çalışan adayları da veri sahibi olmalarından kaynaklanan hakları ile ilgili taleplerini, Şirketimize, bu Politikanın 10. </w:t>
            </w:r>
            <w:proofErr w:type="spellStart"/>
            <w:r w:rsidRPr="00DE11A1">
              <w:rPr>
                <w:rFonts w:ascii="Times New Roman" w:eastAsia="Times New Roman" w:hAnsi="Times New Roman" w:cs="Times New Roman"/>
                <w:kern w:val="0"/>
                <w:sz w:val="15"/>
                <w:szCs w:val="15"/>
                <w:bdr w:val="single" w:sz="2" w:space="0" w:color="auto" w:frame="1"/>
                <w:lang w:eastAsia="tr-TR"/>
                <w14:ligatures w14:val="none"/>
              </w:rPr>
              <w:t>Bölümd</w:t>
            </w:r>
            <w:proofErr w:type="spellEnd"/>
          </w:p>
        </w:tc>
      </w:tr>
    </w:tbl>
    <w:p w14:paraId="4F7DFF6C" w14:textId="77777777" w:rsidR="00703185" w:rsidRDefault="00703185"/>
    <w:sectPr w:rsidR="00703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exend">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1"/>
    <w:rsid w:val="00703185"/>
    <w:rsid w:val="007345BA"/>
    <w:rsid w:val="00DE1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AD92"/>
  <w15:chartTrackingRefBased/>
  <w15:docId w15:val="{B55D31DC-2A68-4EB1-932B-FC54A3B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DE11A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styleId="NormalWeb">
    <w:name w:val="Normal (Web)"/>
    <w:basedOn w:val="Normal"/>
    <w:uiPriority w:val="99"/>
    <w:semiHidden/>
    <w:unhideWhenUsed/>
    <w:rsid w:val="00DE11A1"/>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Gl">
    <w:name w:val="Strong"/>
    <w:basedOn w:val="VarsaylanParagrafYazTipi"/>
    <w:uiPriority w:val="22"/>
    <w:qFormat/>
    <w:rsid w:val="00DE1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463">
      <w:bodyDiv w:val="1"/>
      <w:marLeft w:val="0"/>
      <w:marRight w:val="0"/>
      <w:marTop w:val="0"/>
      <w:marBottom w:val="0"/>
      <w:divBdr>
        <w:top w:val="none" w:sz="0" w:space="0" w:color="auto"/>
        <w:left w:val="none" w:sz="0" w:space="0" w:color="auto"/>
        <w:bottom w:val="none" w:sz="0" w:space="0" w:color="auto"/>
        <w:right w:val="none" w:sz="0" w:space="0" w:color="auto"/>
      </w:divBdr>
      <w:divsChild>
        <w:div w:id="1463111646">
          <w:marLeft w:val="0"/>
          <w:marRight w:val="0"/>
          <w:marTop w:val="0"/>
          <w:marBottom w:val="0"/>
          <w:divBdr>
            <w:top w:val="single" w:sz="2" w:space="0" w:color="auto"/>
            <w:left w:val="single" w:sz="2" w:space="0" w:color="auto"/>
            <w:bottom w:val="single" w:sz="2" w:space="0" w:color="auto"/>
            <w:right w:val="single" w:sz="2" w:space="0" w:color="auto"/>
          </w:divBdr>
          <w:divsChild>
            <w:div w:id="562300838">
              <w:marLeft w:val="0"/>
              <w:marRight w:val="0"/>
              <w:marTop w:val="0"/>
              <w:marBottom w:val="0"/>
              <w:divBdr>
                <w:top w:val="single" w:sz="2" w:space="0" w:color="auto"/>
                <w:left w:val="single" w:sz="2" w:space="0" w:color="auto"/>
                <w:bottom w:val="single" w:sz="12" w:space="3" w:color="auto"/>
                <w:right w:val="single" w:sz="2" w:space="0" w:color="auto"/>
              </w:divBdr>
            </w:div>
            <w:div w:id="141393844">
              <w:marLeft w:val="0"/>
              <w:marRight w:val="0"/>
              <w:marTop w:val="0"/>
              <w:marBottom w:val="0"/>
              <w:divBdr>
                <w:top w:val="single" w:sz="2" w:space="0" w:color="auto"/>
                <w:left w:val="single" w:sz="2" w:space="0" w:color="auto"/>
                <w:bottom w:val="single" w:sz="12" w:space="3" w:color="auto"/>
                <w:right w:val="single" w:sz="2" w:space="0" w:color="auto"/>
              </w:divBdr>
            </w:div>
          </w:divsChild>
        </w:div>
        <w:div w:id="1409497135">
          <w:marLeft w:val="0"/>
          <w:marRight w:val="0"/>
          <w:marTop w:val="360"/>
          <w:marBottom w:val="0"/>
          <w:divBdr>
            <w:top w:val="single" w:sz="2" w:space="0" w:color="auto"/>
            <w:left w:val="single" w:sz="2" w:space="0" w:color="auto"/>
            <w:bottom w:val="single" w:sz="2" w:space="0" w:color="auto"/>
            <w:right w:val="single" w:sz="2" w:space="0" w:color="auto"/>
          </w:divBdr>
          <w:divsChild>
            <w:div w:id="1900238449">
              <w:marLeft w:val="0"/>
              <w:marRight w:val="0"/>
              <w:marTop w:val="0"/>
              <w:marBottom w:val="0"/>
              <w:divBdr>
                <w:top w:val="single" w:sz="2" w:space="0" w:color="auto"/>
                <w:left w:val="single" w:sz="2" w:space="0" w:color="auto"/>
                <w:bottom w:val="single" w:sz="2" w:space="0" w:color="auto"/>
                <w:right w:val="single" w:sz="2" w:space="0" w:color="auto"/>
              </w:divBdr>
              <w:divsChild>
                <w:div w:id="1546329750">
                  <w:marLeft w:val="0"/>
                  <w:marRight w:val="0"/>
                  <w:marTop w:val="0"/>
                  <w:marBottom w:val="0"/>
                  <w:divBdr>
                    <w:top w:val="single" w:sz="2" w:space="0" w:color="auto"/>
                    <w:left w:val="single" w:sz="2" w:space="0" w:color="auto"/>
                    <w:bottom w:val="single" w:sz="2" w:space="0" w:color="auto"/>
                    <w:right w:val="single" w:sz="2" w:space="0" w:color="auto"/>
                  </w:divBdr>
                  <w:divsChild>
                    <w:div w:id="631791714">
                      <w:marLeft w:val="0"/>
                      <w:marRight w:val="0"/>
                      <w:marTop w:val="0"/>
                      <w:marBottom w:val="0"/>
                      <w:divBdr>
                        <w:top w:val="single" w:sz="2" w:space="0" w:color="auto"/>
                        <w:left w:val="single" w:sz="2" w:space="0" w:color="auto"/>
                        <w:bottom w:val="single" w:sz="2" w:space="0" w:color="auto"/>
                        <w:right w:val="single" w:sz="2" w:space="0" w:color="auto"/>
                      </w:divBdr>
                    </w:div>
                    <w:div w:id="853570393">
                      <w:marLeft w:val="0"/>
                      <w:marRight w:val="0"/>
                      <w:marTop w:val="0"/>
                      <w:marBottom w:val="0"/>
                      <w:divBdr>
                        <w:top w:val="single" w:sz="2" w:space="0" w:color="auto"/>
                        <w:left w:val="single" w:sz="2" w:space="0" w:color="auto"/>
                        <w:bottom w:val="single" w:sz="2" w:space="0" w:color="auto"/>
                        <w:right w:val="single" w:sz="2" w:space="0" w:color="auto"/>
                      </w:divBdr>
                    </w:div>
                    <w:div w:id="8677145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35</Pages>
  <Words>13602</Words>
  <Characters>77532</Characters>
  <Application>Microsoft Office Word</Application>
  <DocSecurity>0</DocSecurity>
  <Lines>646</Lines>
  <Paragraphs>181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Urhan</dc:creator>
  <cp:keywords/>
  <dc:description/>
  <cp:lastModifiedBy>Sedat Urhan</cp:lastModifiedBy>
  <cp:revision>1</cp:revision>
  <dcterms:created xsi:type="dcterms:W3CDTF">2024-04-26T08:16:00Z</dcterms:created>
  <dcterms:modified xsi:type="dcterms:W3CDTF">2024-04-26T10:32:00Z</dcterms:modified>
</cp:coreProperties>
</file>